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7250"/>
      </w:tblGrid>
      <w:tr w:rsidR="00BD47D1" w:rsidTr="00760333">
        <w:trPr>
          <w:cantSplit/>
          <w:trHeight w:val="548"/>
        </w:trPr>
        <w:tc>
          <w:tcPr>
            <w:tcW w:w="3348" w:type="dxa"/>
          </w:tcPr>
          <w:p w:rsidR="00BD47D1" w:rsidRDefault="00BD47D1">
            <w:pPr>
              <w:rPr>
                <w:b/>
                <w:sz w:val="24"/>
                <w:lang w:val="en-GB"/>
              </w:rPr>
            </w:pPr>
            <w:bookmarkStart w:id="0" w:name="_GoBack"/>
            <w:bookmarkEnd w:id="0"/>
            <w:r>
              <w:rPr>
                <w:b/>
                <w:sz w:val="24"/>
                <w:lang w:val="en-GB"/>
              </w:rPr>
              <w:t>JOB TITLE:</w:t>
            </w:r>
          </w:p>
        </w:tc>
        <w:tc>
          <w:tcPr>
            <w:tcW w:w="7250" w:type="dxa"/>
          </w:tcPr>
          <w:p w:rsidR="00BD47D1" w:rsidRPr="002672B2" w:rsidRDefault="0041445E" w:rsidP="000F69C5">
            <w:pPr>
              <w:rPr>
                <w:szCs w:val="22"/>
                <w:lang w:val="en-GB"/>
              </w:rPr>
            </w:pPr>
            <w:r>
              <w:rPr>
                <w:szCs w:val="22"/>
                <w:lang w:val="en-GB"/>
              </w:rPr>
              <w:t xml:space="preserve">Data </w:t>
            </w:r>
            <w:r w:rsidR="000F69C5">
              <w:rPr>
                <w:szCs w:val="22"/>
                <w:lang w:val="en-GB"/>
              </w:rPr>
              <w:t>Insights Manager</w:t>
            </w:r>
            <w:r w:rsidR="00052E51">
              <w:rPr>
                <w:szCs w:val="22"/>
                <w:lang w:val="en-GB"/>
              </w:rPr>
              <w:t xml:space="preserve"> </w:t>
            </w:r>
          </w:p>
        </w:tc>
      </w:tr>
      <w:tr w:rsidR="00BD47D1" w:rsidTr="00760333">
        <w:trPr>
          <w:trHeight w:val="547"/>
        </w:trPr>
        <w:tc>
          <w:tcPr>
            <w:tcW w:w="3348" w:type="dxa"/>
          </w:tcPr>
          <w:p w:rsidR="00BD47D1" w:rsidRDefault="00BD47D1">
            <w:pPr>
              <w:rPr>
                <w:b/>
                <w:sz w:val="24"/>
                <w:lang w:val="en-GB"/>
              </w:rPr>
            </w:pPr>
            <w:r>
              <w:rPr>
                <w:b/>
                <w:sz w:val="24"/>
                <w:lang w:val="en-GB"/>
              </w:rPr>
              <w:t>DEPARTMENT:</w:t>
            </w:r>
          </w:p>
        </w:tc>
        <w:tc>
          <w:tcPr>
            <w:tcW w:w="7250" w:type="dxa"/>
          </w:tcPr>
          <w:p w:rsidR="00BD47D1" w:rsidRPr="002672B2" w:rsidRDefault="006734FC" w:rsidP="00344DE0">
            <w:pPr>
              <w:rPr>
                <w:szCs w:val="22"/>
                <w:lang w:val="en-GB"/>
              </w:rPr>
            </w:pPr>
            <w:r>
              <w:rPr>
                <w:szCs w:val="22"/>
                <w:lang w:val="en-GB"/>
              </w:rPr>
              <w:t xml:space="preserve">Science </w:t>
            </w:r>
            <w:r w:rsidR="00344DE0">
              <w:rPr>
                <w:szCs w:val="22"/>
                <w:lang w:val="en-GB"/>
              </w:rPr>
              <w:t>&amp;</w:t>
            </w:r>
            <w:r>
              <w:rPr>
                <w:szCs w:val="22"/>
                <w:lang w:val="en-GB"/>
              </w:rPr>
              <w:t xml:space="preserve"> Innovation</w:t>
            </w:r>
          </w:p>
        </w:tc>
      </w:tr>
      <w:tr w:rsidR="00BD47D1" w:rsidTr="00760333">
        <w:trPr>
          <w:trHeight w:val="547"/>
        </w:trPr>
        <w:tc>
          <w:tcPr>
            <w:tcW w:w="3348" w:type="dxa"/>
          </w:tcPr>
          <w:p w:rsidR="00BD47D1" w:rsidRDefault="00BD47D1">
            <w:pPr>
              <w:rPr>
                <w:b/>
                <w:sz w:val="24"/>
                <w:lang w:val="en-GB"/>
              </w:rPr>
            </w:pPr>
            <w:r>
              <w:rPr>
                <w:b/>
                <w:sz w:val="24"/>
                <w:lang w:val="en-GB"/>
              </w:rPr>
              <w:t>JOB HOLDER:</w:t>
            </w:r>
          </w:p>
        </w:tc>
        <w:tc>
          <w:tcPr>
            <w:tcW w:w="7250" w:type="dxa"/>
          </w:tcPr>
          <w:p w:rsidR="00421914" w:rsidRPr="00552617" w:rsidRDefault="009A16FF">
            <w:pPr>
              <w:rPr>
                <w:sz w:val="24"/>
                <w:lang w:val="en-GB"/>
              </w:rPr>
            </w:pPr>
            <w:r>
              <w:rPr>
                <w:sz w:val="24"/>
                <w:lang w:val="en-GB"/>
              </w:rPr>
              <w:t>N/A</w:t>
            </w:r>
          </w:p>
          <w:p w:rsidR="00BD47D1" w:rsidRPr="00261169" w:rsidRDefault="00BD47D1">
            <w:pPr>
              <w:rPr>
                <w:lang w:val="en-GB"/>
              </w:rPr>
            </w:pPr>
          </w:p>
        </w:tc>
      </w:tr>
      <w:tr w:rsidR="00BD47D1" w:rsidTr="00760333">
        <w:trPr>
          <w:cantSplit/>
          <w:trHeight w:val="547"/>
        </w:trPr>
        <w:tc>
          <w:tcPr>
            <w:tcW w:w="3348" w:type="dxa"/>
          </w:tcPr>
          <w:p w:rsidR="00BD47D1" w:rsidRDefault="00BD47D1">
            <w:pPr>
              <w:rPr>
                <w:b/>
                <w:sz w:val="24"/>
                <w:lang w:val="en-GB"/>
              </w:rPr>
            </w:pPr>
            <w:r>
              <w:rPr>
                <w:b/>
                <w:sz w:val="24"/>
                <w:lang w:val="en-GB"/>
              </w:rPr>
              <w:t>REPORTS TO (JOB TITLE):</w:t>
            </w:r>
          </w:p>
          <w:p w:rsidR="00BD47D1" w:rsidRDefault="00BD47D1">
            <w:pPr>
              <w:rPr>
                <w:b/>
                <w:sz w:val="24"/>
                <w:lang w:val="en-GB"/>
              </w:rPr>
            </w:pPr>
          </w:p>
        </w:tc>
        <w:tc>
          <w:tcPr>
            <w:tcW w:w="7250" w:type="dxa"/>
          </w:tcPr>
          <w:p w:rsidR="00BD47D1" w:rsidRPr="00974A6F" w:rsidRDefault="004B3629" w:rsidP="0041445E">
            <w:pPr>
              <w:rPr>
                <w:szCs w:val="22"/>
                <w:lang w:val="en-GB"/>
              </w:rPr>
            </w:pPr>
            <w:r>
              <w:rPr>
                <w:szCs w:val="22"/>
                <w:lang w:val="en-GB"/>
              </w:rPr>
              <w:t>Programme Manager (data insights and knowledge exchange)</w:t>
            </w:r>
          </w:p>
        </w:tc>
      </w:tr>
      <w:tr w:rsidR="00BD47D1" w:rsidRPr="00760333" w:rsidTr="00760333">
        <w:trPr>
          <w:cantSplit/>
          <w:trHeight w:val="547"/>
        </w:trPr>
        <w:tc>
          <w:tcPr>
            <w:tcW w:w="10598" w:type="dxa"/>
            <w:gridSpan w:val="2"/>
          </w:tcPr>
          <w:p w:rsidR="006C3C9E" w:rsidRDefault="006C3C9E">
            <w:pPr>
              <w:rPr>
                <w:b/>
                <w:sz w:val="24"/>
                <w:lang w:val="en-GB"/>
              </w:rPr>
            </w:pPr>
          </w:p>
          <w:p w:rsidR="00BD47D1" w:rsidRPr="00760333" w:rsidRDefault="00BD47D1">
            <w:pPr>
              <w:rPr>
                <w:b/>
                <w:sz w:val="24"/>
                <w:lang w:val="en-GB"/>
              </w:rPr>
            </w:pPr>
            <w:r w:rsidRPr="00760333">
              <w:rPr>
                <w:b/>
                <w:sz w:val="24"/>
                <w:lang w:val="en-GB"/>
              </w:rPr>
              <w:t>JOB PURPOSE</w:t>
            </w:r>
          </w:p>
          <w:p w:rsidR="00052E51" w:rsidRPr="00052E51" w:rsidRDefault="00BD47D1" w:rsidP="00052E51">
            <w:pPr>
              <w:rPr>
                <w:i/>
                <w:sz w:val="20"/>
                <w:lang w:val="en-GB"/>
              </w:rPr>
            </w:pPr>
            <w:r w:rsidRPr="00760333">
              <w:rPr>
                <w:i/>
                <w:lang w:val="en-GB"/>
              </w:rPr>
              <w:t>Summary, in one or two sentences, of the unique contribution this job makes to the organisation’s purpose</w:t>
            </w:r>
          </w:p>
          <w:p w:rsidR="001726B7" w:rsidRDefault="00052E51" w:rsidP="00D5142B">
            <w:pPr>
              <w:pStyle w:val="Default"/>
              <w:rPr>
                <w:sz w:val="22"/>
                <w:szCs w:val="22"/>
              </w:rPr>
            </w:pPr>
            <w:r>
              <w:rPr>
                <w:sz w:val="22"/>
                <w:szCs w:val="22"/>
              </w:rPr>
              <w:t>This post will provide a considerable contribution to the organisation</w:t>
            </w:r>
            <w:r w:rsidR="00B44C44">
              <w:rPr>
                <w:sz w:val="22"/>
                <w:szCs w:val="22"/>
              </w:rPr>
              <w:t xml:space="preserve">, working on </w:t>
            </w:r>
            <w:r w:rsidR="008B1C2B">
              <w:rPr>
                <w:sz w:val="22"/>
                <w:szCs w:val="22"/>
              </w:rPr>
              <w:t xml:space="preserve">a </w:t>
            </w:r>
            <w:r w:rsidR="00B44C44">
              <w:rPr>
                <w:sz w:val="22"/>
                <w:szCs w:val="22"/>
              </w:rPr>
              <w:t xml:space="preserve">highly innovative, </w:t>
            </w:r>
            <w:r>
              <w:rPr>
                <w:sz w:val="22"/>
                <w:szCs w:val="22"/>
              </w:rPr>
              <w:t>new programme of work, Physics2020, to develop a robust</w:t>
            </w:r>
            <w:r w:rsidR="00B44C44">
              <w:rPr>
                <w:sz w:val="22"/>
                <w:szCs w:val="22"/>
              </w:rPr>
              <w:t>, comprehensive</w:t>
            </w:r>
            <w:r>
              <w:rPr>
                <w:sz w:val="22"/>
                <w:szCs w:val="22"/>
              </w:rPr>
              <w:t xml:space="preserve"> knowledge base about physics in the UK.</w:t>
            </w:r>
            <w:r w:rsidR="00D5142B">
              <w:rPr>
                <w:sz w:val="22"/>
                <w:szCs w:val="22"/>
              </w:rPr>
              <w:t xml:space="preserve"> </w:t>
            </w:r>
            <w:r>
              <w:rPr>
                <w:sz w:val="22"/>
                <w:szCs w:val="22"/>
              </w:rPr>
              <w:t xml:space="preserve">The post holder will </w:t>
            </w:r>
            <w:r w:rsidR="00B44C44">
              <w:rPr>
                <w:sz w:val="22"/>
                <w:szCs w:val="22"/>
              </w:rPr>
              <w:t>be a technical</w:t>
            </w:r>
            <w:r w:rsidR="00B44C44" w:rsidRPr="007E45BA">
              <w:rPr>
                <w:sz w:val="22"/>
                <w:szCs w:val="22"/>
              </w:rPr>
              <w:t xml:space="preserve"> lead on Physics 2020, support</w:t>
            </w:r>
            <w:r w:rsidR="00B44C44">
              <w:rPr>
                <w:sz w:val="22"/>
                <w:szCs w:val="22"/>
              </w:rPr>
              <w:t>ing</w:t>
            </w:r>
            <w:r w:rsidR="00B44C44" w:rsidRPr="007E45BA">
              <w:rPr>
                <w:sz w:val="22"/>
                <w:szCs w:val="22"/>
              </w:rPr>
              <w:t xml:space="preserve"> strategic </w:t>
            </w:r>
            <w:r w:rsidR="00B44C44">
              <w:rPr>
                <w:sz w:val="22"/>
                <w:szCs w:val="22"/>
              </w:rPr>
              <w:t xml:space="preserve">and operational decision making. </w:t>
            </w:r>
          </w:p>
          <w:p w:rsidR="001726B7" w:rsidRDefault="001726B7" w:rsidP="00B44C44">
            <w:pPr>
              <w:pStyle w:val="NormalWeb"/>
              <w:spacing w:after="0"/>
              <w:ind w:left="0" w:right="0"/>
              <w:textAlignment w:val="baseline"/>
              <w:rPr>
                <w:rFonts w:cs="Arial"/>
                <w:color w:val="000000"/>
                <w:sz w:val="22"/>
                <w:szCs w:val="22"/>
              </w:rPr>
            </w:pPr>
          </w:p>
          <w:p w:rsidR="00052E51" w:rsidRDefault="00B44C44" w:rsidP="00B44C44">
            <w:pPr>
              <w:pStyle w:val="NormalWeb"/>
              <w:spacing w:after="0"/>
              <w:ind w:left="0" w:right="0"/>
              <w:textAlignment w:val="baseline"/>
              <w:rPr>
                <w:sz w:val="22"/>
                <w:szCs w:val="22"/>
              </w:rPr>
            </w:pPr>
            <w:r>
              <w:rPr>
                <w:rFonts w:cs="Arial"/>
                <w:color w:val="000000"/>
                <w:sz w:val="22"/>
                <w:szCs w:val="22"/>
              </w:rPr>
              <w:t>They will work</w:t>
            </w:r>
            <w:r w:rsidR="00052E51">
              <w:rPr>
                <w:sz w:val="22"/>
                <w:szCs w:val="22"/>
              </w:rPr>
              <w:t xml:space="preserve"> across the organisation to develop a database relating to the discipline, analysing data for relevant trends</w:t>
            </w:r>
            <w:r>
              <w:rPr>
                <w:sz w:val="22"/>
                <w:szCs w:val="22"/>
              </w:rPr>
              <w:t xml:space="preserve"> using state of the art analytical tools and processes</w:t>
            </w:r>
            <w:r w:rsidR="00052E51">
              <w:rPr>
                <w:sz w:val="22"/>
                <w:szCs w:val="22"/>
              </w:rPr>
              <w:t>, produc</w:t>
            </w:r>
            <w:r w:rsidR="00382F22">
              <w:rPr>
                <w:sz w:val="22"/>
                <w:szCs w:val="22"/>
              </w:rPr>
              <w:t>ing</w:t>
            </w:r>
            <w:r w:rsidR="00052E51">
              <w:rPr>
                <w:sz w:val="22"/>
                <w:szCs w:val="22"/>
              </w:rPr>
              <w:t xml:space="preserve"> regular updates to inform engagement with senior </w:t>
            </w:r>
            <w:r>
              <w:rPr>
                <w:sz w:val="22"/>
                <w:szCs w:val="22"/>
              </w:rPr>
              <w:t xml:space="preserve">internal and external </w:t>
            </w:r>
            <w:r w:rsidR="00052E51">
              <w:rPr>
                <w:sz w:val="22"/>
                <w:szCs w:val="22"/>
              </w:rPr>
              <w:t xml:space="preserve">stakeholders and </w:t>
            </w:r>
            <w:r>
              <w:rPr>
                <w:sz w:val="22"/>
                <w:szCs w:val="22"/>
              </w:rPr>
              <w:t xml:space="preserve">will </w:t>
            </w:r>
            <w:r w:rsidR="00052E51">
              <w:rPr>
                <w:sz w:val="22"/>
                <w:szCs w:val="22"/>
              </w:rPr>
              <w:t>develop engaging data visualisations</w:t>
            </w:r>
            <w:r w:rsidR="004B3629">
              <w:rPr>
                <w:sz w:val="22"/>
                <w:szCs w:val="22"/>
              </w:rPr>
              <w:t xml:space="preserve"> as well as content for reports, blogs and consultations</w:t>
            </w:r>
            <w:r w:rsidR="00052E51">
              <w:rPr>
                <w:sz w:val="22"/>
                <w:szCs w:val="22"/>
              </w:rPr>
              <w:t>.</w:t>
            </w:r>
          </w:p>
          <w:p w:rsidR="004C24B9" w:rsidRDefault="004C24B9" w:rsidP="00B44C44">
            <w:pPr>
              <w:pStyle w:val="NormalWeb"/>
              <w:spacing w:after="0"/>
              <w:ind w:left="0" w:right="0"/>
              <w:textAlignment w:val="baseline"/>
              <w:rPr>
                <w:sz w:val="22"/>
                <w:szCs w:val="22"/>
              </w:rPr>
            </w:pPr>
          </w:p>
          <w:p w:rsidR="004C24B9" w:rsidRPr="00D67894" w:rsidRDefault="004C24B9" w:rsidP="004C24B9">
            <w:pPr>
              <w:rPr>
                <w:rFonts w:cs="Arial"/>
                <w:szCs w:val="22"/>
                <w:lang w:val="en-GB"/>
              </w:rPr>
            </w:pPr>
            <w:r>
              <w:rPr>
                <w:rFonts w:cs="Arial"/>
                <w:color w:val="000000"/>
                <w:szCs w:val="22"/>
              </w:rPr>
              <w:t>They will deliver data insights to support policy work, inform IOP members and contribute to knowledge exchange programmes.</w:t>
            </w:r>
            <w:r>
              <w:rPr>
                <w:rFonts w:cs="Arial"/>
                <w:szCs w:val="22"/>
                <w:lang w:val="en-GB"/>
              </w:rPr>
              <w:t xml:space="preserve"> </w:t>
            </w:r>
          </w:p>
          <w:p w:rsidR="00BD47D1" w:rsidRPr="00760333" w:rsidRDefault="00BD47D1">
            <w:pPr>
              <w:rPr>
                <w:sz w:val="24"/>
                <w:lang w:val="en-GB"/>
              </w:rPr>
            </w:pPr>
          </w:p>
        </w:tc>
      </w:tr>
      <w:tr w:rsidR="006C3C9E" w:rsidRPr="00760333" w:rsidTr="0096586D">
        <w:trPr>
          <w:cantSplit/>
          <w:trHeight w:val="2109"/>
        </w:trPr>
        <w:tc>
          <w:tcPr>
            <w:tcW w:w="10598" w:type="dxa"/>
            <w:gridSpan w:val="2"/>
            <w:tcBorders>
              <w:bottom w:val="single" w:sz="4" w:space="0" w:color="auto"/>
            </w:tcBorders>
          </w:tcPr>
          <w:p w:rsidR="006C3C9E" w:rsidRPr="00512902" w:rsidRDefault="006C3C9E" w:rsidP="0096586D">
            <w:pPr>
              <w:rPr>
                <w:rFonts w:cs="Arial"/>
                <w:b/>
                <w:szCs w:val="22"/>
                <w:u w:val="single"/>
                <w:lang w:val="en-GB"/>
              </w:rPr>
            </w:pPr>
            <w:r w:rsidRPr="00512902">
              <w:rPr>
                <w:rFonts w:cs="Arial"/>
                <w:b/>
                <w:szCs w:val="22"/>
                <w:u w:val="single"/>
                <w:lang w:val="en-GB"/>
              </w:rPr>
              <w:lastRenderedPageBreak/>
              <w:t>CONTEXT</w:t>
            </w:r>
          </w:p>
          <w:p w:rsidR="006C3C9E" w:rsidRPr="00E3141B" w:rsidRDefault="006C3C9E" w:rsidP="0096586D">
            <w:pPr>
              <w:rPr>
                <w:rFonts w:cs="Arial"/>
                <w:i/>
                <w:lang w:val="en-GB"/>
              </w:rPr>
            </w:pPr>
            <w:r w:rsidRPr="00E3141B">
              <w:rPr>
                <w:rFonts w:cs="Arial"/>
                <w:i/>
                <w:lang w:val="en-GB"/>
              </w:rPr>
              <w:t>This briefly sets out the necessary background, including the department’s purpose, to understand how the job fits into the organisation and how it relates to other functions or jobs in the organisation</w:t>
            </w:r>
          </w:p>
          <w:p w:rsidR="006C3C9E" w:rsidRDefault="006C3C9E" w:rsidP="0096586D">
            <w:pPr>
              <w:jc w:val="both"/>
              <w:rPr>
                <w:rFonts w:cs="Arial"/>
                <w:b/>
                <w:szCs w:val="22"/>
                <w:lang w:val="en-GB"/>
              </w:rPr>
            </w:pPr>
            <w:r w:rsidRPr="00CF37D1">
              <w:rPr>
                <w:rFonts w:cs="Arial"/>
                <w:b/>
                <w:szCs w:val="22"/>
                <w:lang w:val="en-GB"/>
              </w:rPr>
              <w:t>The department</w:t>
            </w:r>
            <w:r>
              <w:rPr>
                <w:rFonts w:cs="Arial"/>
                <w:b/>
                <w:szCs w:val="22"/>
                <w:lang w:val="en-GB"/>
              </w:rPr>
              <w:t>’</w:t>
            </w:r>
            <w:r w:rsidRPr="00CF37D1">
              <w:rPr>
                <w:rFonts w:cs="Arial"/>
                <w:b/>
                <w:szCs w:val="22"/>
                <w:lang w:val="en-GB"/>
              </w:rPr>
              <w:t>s purpose</w:t>
            </w:r>
          </w:p>
          <w:p w:rsidR="00B44C44" w:rsidRDefault="00B44C44" w:rsidP="00B44C44">
            <w:pPr>
              <w:jc w:val="both"/>
              <w:rPr>
                <w:rFonts w:cs="Arial"/>
                <w:szCs w:val="22"/>
                <w:lang w:val="en-GB"/>
              </w:rPr>
            </w:pPr>
            <w:r>
              <w:rPr>
                <w:rFonts w:cs="Arial"/>
                <w:szCs w:val="22"/>
                <w:lang w:val="en-GB"/>
              </w:rPr>
              <w:t>Through the work of our Science and Innovation Department, we aim to:</w:t>
            </w:r>
          </w:p>
          <w:p w:rsidR="00B44C44" w:rsidRDefault="00B44C44" w:rsidP="00B44C44">
            <w:pPr>
              <w:numPr>
                <w:ilvl w:val="0"/>
                <w:numId w:val="46"/>
              </w:numPr>
              <w:spacing w:after="0"/>
              <w:jc w:val="both"/>
              <w:rPr>
                <w:rFonts w:cs="Arial"/>
                <w:szCs w:val="22"/>
                <w:lang w:val="en-GB"/>
              </w:rPr>
            </w:pPr>
            <w:r>
              <w:rPr>
                <w:rFonts w:cs="Arial"/>
                <w:szCs w:val="22"/>
                <w:lang w:val="en-GB"/>
              </w:rPr>
              <w:t>Deliver value to our membership and physics community.</w:t>
            </w:r>
          </w:p>
          <w:p w:rsidR="00B44C44" w:rsidRDefault="00B44C44" w:rsidP="00B44C44">
            <w:pPr>
              <w:numPr>
                <w:ilvl w:val="0"/>
                <w:numId w:val="46"/>
              </w:numPr>
              <w:spacing w:after="0"/>
              <w:jc w:val="both"/>
              <w:rPr>
                <w:rFonts w:cs="Arial"/>
                <w:szCs w:val="22"/>
                <w:lang w:val="en-GB"/>
              </w:rPr>
            </w:pPr>
            <w:r w:rsidRPr="00B7777A">
              <w:rPr>
                <w:rFonts w:cs="Arial"/>
                <w:szCs w:val="22"/>
                <w:lang w:val="en-GB"/>
              </w:rPr>
              <w:t>Recognis</w:t>
            </w:r>
            <w:r>
              <w:rPr>
                <w:rFonts w:cs="Arial"/>
                <w:szCs w:val="22"/>
                <w:lang w:val="en-GB"/>
              </w:rPr>
              <w:t>e</w:t>
            </w:r>
            <w:r w:rsidRPr="00B7777A">
              <w:rPr>
                <w:rFonts w:cs="Arial"/>
                <w:szCs w:val="22"/>
                <w:lang w:val="en-GB"/>
              </w:rPr>
              <w:t xml:space="preserve"> and reward excellence in science &amp; innovation</w:t>
            </w:r>
            <w:r>
              <w:rPr>
                <w:rFonts w:cs="Arial"/>
                <w:szCs w:val="22"/>
                <w:lang w:val="en-GB"/>
              </w:rPr>
              <w:t xml:space="preserve"> in academia and industry.</w:t>
            </w:r>
          </w:p>
          <w:p w:rsidR="00B44C44" w:rsidRDefault="00B44C44" w:rsidP="00B44C44">
            <w:pPr>
              <w:numPr>
                <w:ilvl w:val="0"/>
                <w:numId w:val="46"/>
              </w:numPr>
              <w:spacing w:after="0"/>
              <w:jc w:val="both"/>
              <w:rPr>
                <w:rFonts w:cs="Arial"/>
                <w:szCs w:val="22"/>
                <w:lang w:val="en-GB"/>
              </w:rPr>
            </w:pPr>
            <w:r w:rsidRPr="00B7777A">
              <w:rPr>
                <w:rFonts w:cs="Arial"/>
                <w:szCs w:val="22"/>
                <w:lang w:val="en-GB"/>
              </w:rPr>
              <w:t>Promot</w:t>
            </w:r>
            <w:r>
              <w:rPr>
                <w:rFonts w:cs="Arial"/>
                <w:szCs w:val="22"/>
                <w:lang w:val="en-GB"/>
              </w:rPr>
              <w:t>e</w:t>
            </w:r>
            <w:r w:rsidRPr="00B7777A">
              <w:rPr>
                <w:rFonts w:cs="Arial"/>
                <w:szCs w:val="22"/>
                <w:lang w:val="en-GB"/>
              </w:rPr>
              <w:t xml:space="preserve"> physics-based science &amp; innovation through </w:t>
            </w:r>
            <w:r>
              <w:rPr>
                <w:rFonts w:cs="Arial"/>
                <w:szCs w:val="22"/>
                <w:lang w:val="en-GB"/>
              </w:rPr>
              <w:t xml:space="preserve">IOP </w:t>
            </w:r>
            <w:r w:rsidRPr="00B7777A">
              <w:rPr>
                <w:rFonts w:cs="Arial"/>
                <w:szCs w:val="22"/>
                <w:lang w:val="en-GB"/>
              </w:rPr>
              <w:t>member networks</w:t>
            </w:r>
            <w:r>
              <w:rPr>
                <w:rFonts w:cs="Arial"/>
                <w:szCs w:val="22"/>
                <w:lang w:val="en-GB"/>
              </w:rPr>
              <w:t>, events and content.</w:t>
            </w:r>
          </w:p>
          <w:p w:rsidR="00B44C44" w:rsidRPr="00B7777A" w:rsidRDefault="00B44C44" w:rsidP="00B44C44">
            <w:pPr>
              <w:numPr>
                <w:ilvl w:val="0"/>
                <w:numId w:val="46"/>
              </w:numPr>
              <w:spacing w:after="0"/>
              <w:jc w:val="both"/>
              <w:rPr>
                <w:rFonts w:cs="Arial"/>
                <w:szCs w:val="22"/>
                <w:lang w:val="en-GB"/>
              </w:rPr>
            </w:pPr>
            <w:r w:rsidRPr="00B7777A">
              <w:rPr>
                <w:rFonts w:cs="Arial"/>
                <w:szCs w:val="22"/>
                <w:lang w:val="en-GB"/>
              </w:rPr>
              <w:t>Encourag</w:t>
            </w:r>
            <w:r>
              <w:rPr>
                <w:rFonts w:cs="Arial"/>
                <w:szCs w:val="22"/>
                <w:lang w:val="en-GB"/>
              </w:rPr>
              <w:t>e</w:t>
            </w:r>
            <w:r w:rsidRPr="00B7777A">
              <w:rPr>
                <w:rFonts w:cs="Arial"/>
                <w:szCs w:val="22"/>
                <w:lang w:val="en-GB"/>
              </w:rPr>
              <w:t xml:space="preserve"> and foster collaboration across traditional boundaries.</w:t>
            </w:r>
          </w:p>
          <w:p w:rsidR="00B44C44" w:rsidRDefault="00B44C44" w:rsidP="00B44C44">
            <w:pPr>
              <w:numPr>
                <w:ilvl w:val="0"/>
                <w:numId w:val="46"/>
              </w:numPr>
              <w:spacing w:after="0"/>
              <w:jc w:val="both"/>
              <w:rPr>
                <w:rFonts w:cs="Arial"/>
                <w:szCs w:val="22"/>
                <w:lang w:val="en-GB"/>
              </w:rPr>
            </w:pPr>
            <w:r>
              <w:rPr>
                <w:rFonts w:cs="Arial"/>
                <w:szCs w:val="22"/>
                <w:lang w:val="en-GB"/>
              </w:rPr>
              <w:t>Support physicists, particularly those in early career.</w:t>
            </w:r>
          </w:p>
          <w:p w:rsidR="00B44C44" w:rsidRDefault="00B44C44" w:rsidP="00B44C44">
            <w:pPr>
              <w:numPr>
                <w:ilvl w:val="0"/>
                <w:numId w:val="46"/>
              </w:numPr>
              <w:spacing w:after="0"/>
              <w:jc w:val="both"/>
              <w:rPr>
                <w:rFonts w:cs="Arial"/>
                <w:szCs w:val="22"/>
                <w:lang w:val="en-GB"/>
              </w:rPr>
            </w:pPr>
            <w:r>
              <w:rPr>
                <w:rFonts w:cs="Arial"/>
                <w:szCs w:val="22"/>
                <w:lang w:val="en-GB"/>
              </w:rPr>
              <w:t xml:space="preserve">Ensure that </w:t>
            </w:r>
            <w:r w:rsidRPr="00B7777A">
              <w:rPr>
                <w:rFonts w:cs="Arial"/>
                <w:szCs w:val="22"/>
                <w:lang w:val="en-GB"/>
              </w:rPr>
              <w:t xml:space="preserve">Physics </w:t>
            </w:r>
            <w:r>
              <w:rPr>
                <w:rFonts w:cs="Arial"/>
                <w:szCs w:val="22"/>
                <w:lang w:val="en-GB"/>
              </w:rPr>
              <w:t>is</w:t>
            </w:r>
            <w:r w:rsidRPr="00B7777A">
              <w:rPr>
                <w:rFonts w:cs="Arial"/>
                <w:szCs w:val="22"/>
                <w:lang w:val="en-GB"/>
              </w:rPr>
              <w:t xml:space="preserve"> recognised for the contribution it makes to the economy</w:t>
            </w:r>
            <w:r>
              <w:rPr>
                <w:rFonts w:cs="Arial"/>
                <w:szCs w:val="22"/>
                <w:lang w:val="en-GB"/>
              </w:rPr>
              <w:t>.</w:t>
            </w:r>
          </w:p>
          <w:p w:rsidR="00B44C44" w:rsidRDefault="00B44C44" w:rsidP="00B44C44">
            <w:pPr>
              <w:numPr>
                <w:ilvl w:val="0"/>
                <w:numId w:val="46"/>
              </w:numPr>
              <w:spacing w:after="0"/>
              <w:jc w:val="both"/>
              <w:rPr>
                <w:rFonts w:cs="Arial"/>
                <w:szCs w:val="22"/>
                <w:lang w:val="en-GB"/>
              </w:rPr>
            </w:pPr>
            <w:r>
              <w:rPr>
                <w:rFonts w:cs="Arial"/>
                <w:szCs w:val="22"/>
                <w:lang w:val="en-GB"/>
              </w:rPr>
              <w:t>Support</w:t>
            </w:r>
            <w:r w:rsidRPr="00B7777A">
              <w:rPr>
                <w:rFonts w:cs="Arial"/>
                <w:szCs w:val="22"/>
                <w:lang w:val="en-GB"/>
              </w:rPr>
              <w:t xml:space="preserve"> large</w:t>
            </w:r>
            <w:r>
              <w:rPr>
                <w:rFonts w:cs="Arial"/>
                <w:szCs w:val="22"/>
                <w:lang w:val="en-GB"/>
              </w:rPr>
              <w:t>, medium</w:t>
            </w:r>
            <w:r w:rsidRPr="00B7777A">
              <w:rPr>
                <w:rFonts w:cs="Arial"/>
                <w:szCs w:val="22"/>
                <w:lang w:val="en-GB"/>
              </w:rPr>
              <w:t xml:space="preserve"> </w:t>
            </w:r>
            <w:r>
              <w:rPr>
                <w:rFonts w:cs="Arial"/>
                <w:szCs w:val="22"/>
                <w:lang w:val="en-GB"/>
              </w:rPr>
              <w:t>and</w:t>
            </w:r>
            <w:r w:rsidRPr="00B7777A">
              <w:rPr>
                <w:rFonts w:cs="Arial"/>
                <w:szCs w:val="22"/>
                <w:lang w:val="en-GB"/>
              </w:rPr>
              <w:t xml:space="preserve"> small</w:t>
            </w:r>
            <w:r>
              <w:rPr>
                <w:rFonts w:cs="Arial"/>
                <w:szCs w:val="22"/>
                <w:lang w:val="en-GB"/>
              </w:rPr>
              <w:t xml:space="preserve"> businesses to</w:t>
            </w:r>
            <w:r w:rsidRPr="00B7777A">
              <w:rPr>
                <w:rFonts w:cs="Arial"/>
                <w:szCs w:val="22"/>
                <w:lang w:val="en-GB"/>
              </w:rPr>
              <w:t xml:space="preserve"> actively exploit </w:t>
            </w:r>
            <w:r>
              <w:rPr>
                <w:rFonts w:cs="Arial"/>
                <w:szCs w:val="22"/>
                <w:lang w:val="en-GB"/>
              </w:rPr>
              <w:t xml:space="preserve">and commercialise </w:t>
            </w:r>
            <w:r w:rsidRPr="00B7777A">
              <w:rPr>
                <w:rFonts w:cs="Arial"/>
                <w:szCs w:val="22"/>
                <w:lang w:val="en-GB"/>
              </w:rPr>
              <w:t>new and emerging physics-based research.</w:t>
            </w:r>
          </w:p>
          <w:p w:rsidR="00B44C44" w:rsidRPr="00B44C44" w:rsidRDefault="00B44C44" w:rsidP="00B44C44">
            <w:pPr>
              <w:spacing w:after="0"/>
              <w:ind w:left="360"/>
              <w:jc w:val="both"/>
              <w:rPr>
                <w:rFonts w:cs="Arial"/>
                <w:szCs w:val="22"/>
                <w:lang w:val="en-GB"/>
              </w:rPr>
            </w:pPr>
          </w:p>
          <w:p w:rsidR="00B44C44" w:rsidRDefault="00B44C44" w:rsidP="00B44C44">
            <w:pPr>
              <w:jc w:val="both"/>
              <w:rPr>
                <w:rFonts w:cs="Arial"/>
                <w:szCs w:val="22"/>
                <w:lang w:val="en-GB"/>
              </w:rPr>
            </w:pPr>
            <w:r>
              <w:rPr>
                <w:rFonts w:cs="Arial"/>
                <w:szCs w:val="22"/>
                <w:lang w:val="en-GB"/>
              </w:rPr>
              <w:t>We do this through the following portfolio of programmes:</w:t>
            </w:r>
          </w:p>
          <w:p w:rsidR="00B44C44" w:rsidRPr="00146290" w:rsidRDefault="00B44C44" w:rsidP="00B44C44">
            <w:pPr>
              <w:numPr>
                <w:ilvl w:val="0"/>
                <w:numId w:val="45"/>
              </w:numPr>
              <w:spacing w:after="0"/>
              <w:jc w:val="both"/>
              <w:rPr>
                <w:rFonts w:cs="Arial"/>
                <w:szCs w:val="22"/>
                <w:lang w:val="en-GB"/>
              </w:rPr>
            </w:pPr>
            <w:r w:rsidRPr="00146290">
              <w:rPr>
                <w:rFonts w:cs="Arial"/>
                <w:szCs w:val="22"/>
                <w:lang w:val="en-GB"/>
              </w:rPr>
              <w:t>Awards: 44 science and innovation major awards</w:t>
            </w:r>
          </w:p>
          <w:p w:rsidR="00B44C44" w:rsidRPr="00146290" w:rsidRDefault="00B44C44" w:rsidP="00B44C44">
            <w:pPr>
              <w:numPr>
                <w:ilvl w:val="0"/>
                <w:numId w:val="45"/>
              </w:numPr>
              <w:spacing w:after="0"/>
              <w:jc w:val="both"/>
              <w:rPr>
                <w:rFonts w:cs="Arial"/>
                <w:szCs w:val="22"/>
                <w:lang w:val="en-GB"/>
              </w:rPr>
            </w:pPr>
            <w:r w:rsidRPr="00146290">
              <w:rPr>
                <w:rFonts w:cs="Arial"/>
                <w:szCs w:val="22"/>
                <w:lang w:val="en-GB"/>
              </w:rPr>
              <w:t xml:space="preserve">Groups: 50 Special Interest Groups </w:t>
            </w:r>
          </w:p>
          <w:p w:rsidR="00B44C44" w:rsidRPr="00146290" w:rsidRDefault="00B44C44" w:rsidP="00B44C44">
            <w:pPr>
              <w:numPr>
                <w:ilvl w:val="0"/>
                <w:numId w:val="45"/>
              </w:numPr>
              <w:spacing w:after="0"/>
              <w:jc w:val="both"/>
              <w:rPr>
                <w:rFonts w:cs="Arial"/>
                <w:szCs w:val="22"/>
                <w:lang w:val="en-GB"/>
              </w:rPr>
            </w:pPr>
            <w:r w:rsidRPr="00146290">
              <w:rPr>
                <w:rFonts w:cs="Arial"/>
                <w:szCs w:val="22"/>
                <w:lang w:val="en-GB"/>
              </w:rPr>
              <w:t xml:space="preserve">Events: Over </w:t>
            </w:r>
            <w:r w:rsidR="00C0549F">
              <w:rPr>
                <w:rFonts w:cs="Arial"/>
                <w:szCs w:val="22"/>
                <w:lang w:val="en-GB"/>
              </w:rPr>
              <w:t>10</w:t>
            </w:r>
            <w:r w:rsidRPr="00146290">
              <w:rPr>
                <w:rFonts w:cs="Arial"/>
                <w:szCs w:val="22"/>
                <w:lang w:val="en-GB"/>
              </w:rPr>
              <w:t>0 Group conferences and events</w:t>
            </w:r>
            <w:r>
              <w:rPr>
                <w:rFonts w:cs="Arial"/>
                <w:szCs w:val="22"/>
                <w:lang w:val="en-GB"/>
              </w:rPr>
              <w:t xml:space="preserve"> per year</w:t>
            </w:r>
          </w:p>
          <w:p w:rsidR="00B44C44" w:rsidRPr="00146290" w:rsidRDefault="00B44C44" w:rsidP="00B44C44">
            <w:pPr>
              <w:numPr>
                <w:ilvl w:val="0"/>
                <w:numId w:val="45"/>
              </w:numPr>
              <w:spacing w:after="0"/>
              <w:jc w:val="both"/>
              <w:rPr>
                <w:rFonts w:cs="Arial"/>
                <w:szCs w:val="22"/>
                <w:lang w:val="en-GB"/>
              </w:rPr>
            </w:pPr>
            <w:r w:rsidRPr="00146290">
              <w:rPr>
                <w:rFonts w:cs="Arial"/>
                <w:szCs w:val="22"/>
                <w:lang w:val="en-GB"/>
              </w:rPr>
              <w:t>Bursaries: 3 travel bursaries schemes for early career researchers</w:t>
            </w:r>
          </w:p>
          <w:p w:rsidR="00B44C44" w:rsidRPr="00146290" w:rsidRDefault="00B44C44" w:rsidP="00B44C44">
            <w:pPr>
              <w:numPr>
                <w:ilvl w:val="0"/>
                <w:numId w:val="45"/>
              </w:numPr>
              <w:spacing w:after="0"/>
              <w:jc w:val="both"/>
              <w:rPr>
                <w:rFonts w:cs="Arial"/>
                <w:szCs w:val="22"/>
                <w:lang w:val="en-GB"/>
              </w:rPr>
            </w:pPr>
            <w:r w:rsidRPr="00146290">
              <w:rPr>
                <w:rFonts w:cs="Arial"/>
                <w:szCs w:val="22"/>
                <w:lang w:val="en-GB"/>
              </w:rPr>
              <w:t xml:space="preserve">Data insights: Physics2020 </w:t>
            </w:r>
            <w:r>
              <w:rPr>
                <w:rFonts w:cs="Arial"/>
                <w:szCs w:val="22"/>
                <w:lang w:val="en-GB"/>
              </w:rPr>
              <w:t>(</w:t>
            </w:r>
            <w:r w:rsidRPr="00146290">
              <w:rPr>
                <w:rFonts w:cs="Arial"/>
                <w:szCs w:val="22"/>
                <w:lang w:val="en-GB"/>
              </w:rPr>
              <w:t>dashboard with suite of visualisations</w:t>
            </w:r>
            <w:r>
              <w:rPr>
                <w:rFonts w:cs="Arial"/>
                <w:szCs w:val="22"/>
                <w:lang w:val="en-GB"/>
              </w:rPr>
              <w:t xml:space="preserve"> as well as reports and blogs)</w:t>
            </w:r>
          </w:p>
          <w:p w:rsidR="00B44C44" w:rsidRDefault="00B44C44" w:rsidP="00B44C44">
            <w:pPr>
              <w:numPr>
                <w:ilvl w:val="0"/>
                <w:numId w:val="45"/>
              </w:numPr>
              <w:spacing w:after="0"/>
              <w:jc w:val="both"/>
              <w:rPr>
                <w:rFonts w:cs="Arial"/>
                <w:szCs w:val="22"/>
                <w:lang w:val="en-GB"/>
              </w:rPr>
            </w:pPr>
            <w:r w:rsidRPr="00146290">
              <w:rPr>
                <w:rFonts w:cs="Arial"/>
                <w:szCs w:val="22"/>
                <w:lang w:val="en-GB"/>
              </w:rPr>
              <w:t>Knowledge exchange: Op</w:t>
            </w:r>
            <w:r>
              <w:rPr>
                <w:rFonts w:cs="Arial"/>
                <w:szCs w:val="22"/>
                <w:lang w:val="en-GB"/>
              </w:rPr>
              <w:t>en Innovation – physics solving industry challenges</w:t>
            </w:r>
          </w:p>
          <w:p w:rsidR="00B44C44" w:rsidRDefault="00B44C44" w:rsidP="0096586D">
            <w:pPr>
              <w:jc w:val="both"/>
              <w:rPr>
                <w:rFonts w:cs="Arial"/>
                <w:b/>
                <w:szCs w:val="22"/>
                <w:lang w:val="en-GB"/>
              </w:rPr>
            </w:pPr>
          </w:p>
          <w:p w:rsidR="006C3C9E" w:rsidRPr="00E3141B" w:rsidRDefault="006C3C9E" w:rsidP="0096586D">
            <w:pPr>
              <w:jc w:val="both"/>
              <w:rPr>
                <w:b/>
                <w:szCs w:val="22"/>
                <w:lang w:val="en-GB"/>
              </w:rPr>
            </w:pPr>
            <w:r w:rsidRPr="00E3141B">
              <w:rPr>
                <w:b/>
                <w:szCs w:val="22"/>
                <w:lang w:val="en-GB"/>
              </w:rPr>
              <w:t>The job’s context</w:t>
            </w:r>
          </w:p>
          <w:p w:rsidR="00D67894" w:rsidRPr="00D67894" w:rsidRDefault="00D67894" w:rsidP="00787136">
            <w:pPr>
              <w:rPr>
                <w:rFonts w:cs="Arial"/>
                <w:szCs w:val="22"/>
                <w:lang w:val="en-GB"/>
              </w:rPr>
            </w:pPr>
            <w:r w:rsidRPr="00D67894">
              <w:rPr>
                <w:rFonts w:cs="Arial"/>
                <w:szCs w:val="22"/>
                <w:lang w:val="en-GB"/>
              </w:rPr>
              <w:t>The post-holder will deliver</w:t>
            </w:r>
            <w:r w:rsidR="00787136">
              <w:rPr>
                <w:rFonts w:cs="Arial"/>
                <w:szCs w:val="22"/>
                <w:lang w:val="en-GB"/>
              </w:rPr>
              <w:t xml:space="preserve"> </w:t>
            </w:r>
            <w:r w:rsidRPr="00D67894">
              <w:rPr>
                <w:rFonts w:cs="Arial"/>
                <w:szCs w:val="22"/>
                <w:lang w:val="en-GB"/>
              </w:rPr>
              <w:t>key aspects of Physics 2020</w:t>
            </w:r>
            <w:r w:rsidR="001726B7">
              <w:rPr>
                <w:rFonts w:cs="Arial"/>
                <w:szCs w:val="22"/>
                <w:lang w:val="en-GB"/>
              </w:rPr>
              <w:t>, a</w:t>
            </w:r>
            <w:r w:rsidR="00787136">
              <w:rPr>
                <w:rFonts w:cs="Arial"/>
                <w:szCs w:val="22"/>
                <w:lang w:val="en-GB"/>
              </w:rPr>
              <w:t xml:space="preserve"> strategic programme for the </w:t>
            </w:r>
            <w:r w:rsidR="004C24B9">
              <w:rPr>
                <w:rFonts w:cs="Arial"/>
                <w:szCs w:val="22"/>
                <w:lang w:val="en-GB"/>
              </w:rPr>
              <w:t>IOP</w:t>
            </w:r>
            <w:r w:rsidR="00B44C44">
              <w:rPr>
                <w:rFonts w:cs="Arial"/>
                <w:szCs w:val="22"/>
                <w:lang w:val="en-GB"/>
              </w:rPr>
              <w:t xml:space="preserve"> which </w:t>
            </w:r>
            <w:r w:rsidRPr="00D67894">
              <w:rPr>
                <w:rFonts w:cs="Arial"/>
                <w:szCs w:val="22"/>
                <w:lang w:val="en-GB"/>
              </w:rPr>
              <w:t xml:space="preserve">will provide </w:t>
            </w:r>
            <w:r w:rsidR="00EF0F00">
              <w:rPr>
                <w:rFonts w:cs="Arial"/>
                <w:szCs w:val="22"/>
                <w:lang w:val="en-GB"/>
              </w:rPr>
              <w:t>a</w:t>
            </w:r>
            <w:r w:rsidRPr="00D67894">
              <w:rPr>
                <w:rFonts w:cs="Arial"/>
                <w:szCs w:val="22"/>
                <w:lang w:val="en-GB"/>
              </w:rPr>
              <w:t xml:space="preserve"> knowledge base </w:t>
            </w:r>
            <w:r w:rsidR="00F22FA5">
              <w:rPr>
                <w:rFonts w:cs="Arial"/>
                <w:szCs w:val="22"/>
                <w:lang w:val="en-GB"/>
              </w:rPr>
              <w:t xml:space="preserve">and evidence </w:t>
            </w:r>
            <w:r w:rsidRPr="00D67894">
              <w:rPr>
                <w:rFonts w:cs="Arial"/>
                <w:szCs w:val="22"/>
                <w:lang w:val="en-GB"/>
              </w:rPr>
              <w:t>on which to base much of the Institute’s advocacy work</w:t>
            </w:r>
            <w:r w:rsidR="00EF0F00">
              <w:rPr>
                <w:rFonts w:cs="Arial"/>
                <w:szCs w:val="22"/>
                <w:lang w:val="en-GB"/>
              </w:rPr>
              <w:t>, support our knowledge exchange programmes</w:t>
            </w:r>
            <w:r w:rsidRPr="00D67894">
              <w:rPr>
                <w:rFonts w:cs="Arial"/>
                <w:szCs w:val="22"/>
                <w:lang w:val="en-GB"/>
              </w:rPr>
              <w:t xml:space="preserve"> and will </w:t>
            </w:r>
            <w:r w:rsidR="003E4124">
              <w:rPr>
                <w:rFonts w:cs="Arial"/>
                <w:szCs w:val="22"/>
                <w:lang w:val="en-GB"/>
              </w:rPr>
              <w:t>support</w:t>
            </w:r>
            <w:r w:rsidR="003E4124" w:rsidRPr="00D67894">
              <w:rPr>
                <w:rFonts w:cs="Arial"/>
                <w:szCs w:val="22"/>
                <w:lang w:val="en-GB"/>
              </w:rPr>
              <w:t xml:space="preserve"> </w:t>
            </w:r>
            <w:r w:rsidR="00EF0F00">
              <w:rPr>
                <w:rFonts w:cs="Arial"/>
                <w:szCs w:val="22"/>
                <w:lang w:val="en-GB"/>
              </w:rPr>
              <w:t xml:space="preserve">IOP members in </w:t>
            </w:r>
            <w:r w:rsidR="00787136">
              <w:rPr>
                <w:rFonts w:cs="Arial"/>
                <w:szCs w:val="22"/>
                <w:lang w:val="en-GB"/>
              </w:rPr>
              <w:t>the</w:t>
            </w:r>
            <w:r w:rsidRPr="00D67894">
              <w:rPr>
                <w:rFonts w:cs="Arial"/>
                <w:szCs w:val="22"/>
                <w:lang w:val="en-GB"/>
              </w:rPr>
              <w:t xml:space="preserve"> special interest </w:t>
            </w:r>
            <w:r w:rsidR="00787136">
              <w:rPr>
                <w:rFonts w:cs="Arial"/>
                <w:szCs w:val="22"/>
                <w:lang w:val="en-GB"/>
              </w:rPr>
              <w:t>g</w:t>
            </w:r>
            <w:r w:rsidRPr="00D67894">
              <w:rPr>
                <w:rFonts w:cs="Arial"/>
                <w:szCs w:val="22"/>
                <w:lang w:val="en-GB"/>
              </w:rPr>
              <w:t>roups to strategically develop their respective disciplines.</w:t>
            </w:r>
          </w:p>
          <w:p w:rsidR="00787136" w:rsidRDefault="00372812" w:rsidP="00D67894">
            <w:pPr>
              <w:rPr>
                <w:rFonts w:cs="Arial"/>
                <w:szCs w:val="22"/>
                <w:lang w:val="en-GB"/>
              </w:rPr>
            </w:pPr>
            <w:r>
              <w:rPr>
                <w:rFonts w:cs="Arial"/>
                <w:szCs w:val="22"/>
                <w:lang w:val="en-GB"/>
              </w:rPr>
              <w:t>Physics2020</w:t>
            </w:r>
            <w:r w:rsidR="00EF0F00">
              <w:rPr>
                <w:rFonts w:cs="Arial"/>
                <w:szCs w:val="22"/>
                <w:lang w:val="en-GB"/>
              </w:rPr>
              <w:t xml:space="preserve"> will include</w:t>
            </w:r>
            <w:r>
              <w:rPr>
                <w:rFonts w:cs="Arial"/>
                <w:szCs w:val="22"/>
                <w:lang w:val="en-GB"/>
              </w:rPr>
              <w:t>:</w:t>
            </w:r>
          </w:p>
          <w:p w:rsidR="00372812" w:rsidRPr="00372812" w:rsidRDefault="00EF0F00" w:rsidP="00EF0F00">
            <w:pPr>
              <w:numPr>
                <w:ilvl w:val="0"/>
                <w:numId w:val="36"/>
              </w:numPr>
              <w:spacing w:after="0"/>
              <w:ind w:left="714" w:hanging="357"/>
              <w:rPr>
                <w:rFonts w:cs="Arial"/>
                <w:szCs w:val="22"/>
                <w:lang w:val="en-GB"/>
              </w:rPr>
            </w:pPr>
            <w:r>
              <w:rPr>
                <w:rFonts w:cs="Arial"/>
                <w:szCs w:val="22"/>
                <w:lang w:val="en-GB"/>
              </w:rPr>
              <w:t>w</w:t>
            </w:r>
            <w:r w:rsidR="00372812" w:rsidRPr="00372812">
              <w:rPr>
                <w:rFonts w:cs="Arial"/>
                <w:szCs w:val="22"/>
                <w:lang w:val="en-GB"/>
              </w:rPr>
              <w:t>ork</w:t>
            </w:r>
            <w:r w:rsidR="00A34982">
              <w:rPr>
                <w:rFonts w:cs="Arial"/>
                <w:szCs w:val="22"/>
                <w:lang w:val="en-GB"/>
              </w:rPr>
              <w:t>ing</w:t>
            </w:r>
            <w:r w:rsidR="00372812" w:rsidRPr="00372812">
              <w:rPr>
                <w:rFonts w:cs="Arial"/>
                <w:szCs w:val="22"/>
                <w:lang w:val="en-GB"/>
              </w:rPr>
              <w:t xml:space="preserve"> with </w:t>
            </w:r>
            <w:r w:rsidR="00A34982">
              <w:rPr>
                <w:rFonts w:cs="Arial"/>
                <w:szCs w:val="22"/>
                <w:lang w:val="en-GB"/>
              </w:rPr>
              <w:t xml:space="preserve">the </w:t>
            </w:r>
            <w:r w:rsidR="00372812" w:rsidRPr="00372812">
              <w:rPr>
                <w:rFonts w:cs="Arial"/>
                <w:szCs w:val="22"/>
                <w:lang w:val="en-GB"/>
              </w:rPr>
              <w:t>Groups to deliver a programme that is strongly focused on developing the core discipline…and our Groups are working together on new emerging areas of discovery.</w:t>
            </w:r>
          </w:p>
          <w:p w:rsidR="00372812" w:rsidRPr="00372812" w:rsidRDefault="00EF0F00" w:rsidP="00EF0F00">
            <w:pPr>
              <w:numPr>
                <w:ilvl w:val="0"/>
                <w:numId w:val="36"/>
              </w:numPr>
              <w:spacing w:after="0"/>
              <w:ind w:left="714" w:hanging="357"/>
              <w:rPr>
                <w:rFonts w:cs="Arial"/>
                <w:szCs w:val="22"/>
                <w:lang w:val="en-GB"/>
              </w:rPr>
            </w:pPr>
            <w:r>
              <w:rPr>
                <w:rFonts w:cs="Arial"/>
                <w:szCs w:val="22"/>
                <w:lang w:val="en-GB"/>
              </w:rPr>
              <w:t>i</w:t>
            </w:r>
            <w:r w:rsidR="00A34982">
              <w:rPr>
                <w:rFonts w:cs="Arial"/>
                <w:szCs w:val="22"/>
                <w:lang w:val="en-GB"/>
              </w:rPr>
              <w:t>ncreasing</w:t>
            </w:r>
            <w:r w:rsidR="00372812" w:rsidRPr="00372812">
              <w:rPr>
                <w:rFonts w:cs="Arial"/>
                <w:szCs w:val="22"/>
                <w:lang w:val="en-GB"/>
              </w:rPr>
              <w:t xml:space="preserve"> information exchange and produce evidence about the value of physics to the economy.</w:t>
            </w:r>
          </w:p>
          <w:p w:rsidR="00372812" w:rsidRPr="00372812" w:rsidRDefault="00EF0F00" w:rsidP="00EF0F00">
            <w:pPr>
              <w:numPr>
                <w:ilvl w:val="0"/>
                <w:numId w:val="36"/>
              </w:numPr>
              <w:spacing w:after="0"/>
              <w:ind w:left="714" w:hanging="357"/>
              <w:rPr>
                <w:rFonts w:cs="Arial"/>
                <w:szCs w:val="22"/>
                <w:lang w:val="en-GB"/>
              </w:rPr>
            </w:pPr>
            <w:r>
              <w:rPr>
                <w:rFonts w:cs="Arial"/>
                <w:szCs w:val="22"/>
                <w:lang w:val="en-GB"/>
              </w:rPr>
              <w:t xml:space="preserve">enhancing our reputation </w:t>
            </w:r>
            <w:r w:rsidR="00372812" w:rsidRPr="00372812">
              <w:rPr>
                <w:rFonts w:cs="Arial"/>
                <w:szCs w:val="22"/>
                <w:lang w:val="en-GB"/>
              </w:rPr>
              <w:t xml:space="preserve">as a trusted and influential voice in evidence-based policymaking on issues of importance to society </w:t>
            </w:r>
          </w:p>
          <w:p w:rsidR="00372812" w:rsidRDefault="00EF0F00" w:rsidP="00372812">
            <w:pPr>
              <w:numPr>
                <w:ilvl w:val="0"/>
                <w:numId w:val="36"/>
              </w:numPr>
              <w:rPr>
                <w:rFonts w:cs="Arial"/>
                <w:szCs w:val="22"/>
                <w:lang w:val="en-GB"/>
              </w:rPr>
            </w:pPr>
            <w:r>
              <w:rPr>
                <w:rFonts w:cs="Arial"/>
                <w:szCs w:val="22"/>
                <w:lang w:val="en-GB"/>
              </w:rPr>
              <w:t>delivering value and supporting</w:t>
            </w:r>
            <w:r w:rsidR="00372812" w:rsidRPr="00372812">
              <w:rPr>
                <w:rFonts w:cs="Arial"/>
                <w:szCs w:val="22"/>
                <w:lang w:val="en-GB"/>
              </w:rPr>
              <w:t xml:space="preserve"> our members in Institute activities.</w:t>
            </w:r>
          </w:p>
          <w:p w:rsidR="00787136" w:rsidRDefault="00A34982" w:rsidP="00D67894">
            <w:pPr>
              <w:rPr>
                <w:rFonts w:cs="Arial"/>
                <w:szCs w:val="22"/>
                <w:lang w:val="en-GB"/>
              </w:rPr>
            </w:pPr>
            <w:r>
              <w:rPr>
                <w:rFonts w:cs="Arial"/>
                <w:szCs w:val="22"/>
                <w:lang w:val="en-GB"/>
              </w:rPr>
              <w:t xml:space="preserve">The post-holder </w:t>
            </w:r>
            <w:r w:rsidR="0001279F">
              <w:rPr>
                <w:rFonts w:cs="Arial"/>
                <w:szCs w:val="22"/>
                <w:lang w:val="en-GB"/>
              </w:rPr>
              <w:t>will</w:t>
            </w:r>
            <w:r>
              <w:rPr>
                <w:rFonts w:cs="Arial"/>
                <w:szCs w:val="22"/>
                <w:lang w:val="en-GB"/>
              </w:rPr>
              <w:t xml:space="preserve"> </w:t>
            </w:r>
            <w:r w:rsidR="001726B7">
              <w:rPr>
                <w:rFonts w:cs="Arial"/>
                <w:szCs w:val="22"/>
                <w:lang w:val="en-GB"/>
              </w:rPr>
              <w:t xml:space="preserve">work </w:t>
            </w:r>
            <w:r>
              <w:rPr>
                <w:rFonts w:cs="Arial"/>
                <w:szCs w:val="22"/>
                <w:lang w:val="en-GB"/>
              </w:rPr>
              <w:t>with other teams in the Institute</w:t>
            </w:r>
            <w:r w:rsidR="0091501A">
              <w:rPr>
                <w:rFonts w:cs="Arial"/>
                <w:szCs w:val="22"/>
                <w:lang w:val="en-GB"/>
              </w:rPr>
              <w:t xml:space="preserve"> to deliver aspects of the programme</w:t>
            </w:r>
            <w:r>
              <w:rPr>
                <w:rFonts w:cs="Arial"/>
                <w:szCs w:val="22"/>
                <w:lang w:val="en-GB"/>
              </w:rPr>
              <w:t xml:space="preserve"> and will also work with groups of external stakeholders </w:t>
            </w:r>
            <w:r w:rsidR="00D2468E">
              <w:rPr>
                <w:rFonts w:cs="Arial"/>
                <w:szCs w:val="22"/>
                <w:lang w:val="en-GB"/>
              </w:rPr>
              <w:t xml:space="preserve">– both members and external consultants -- </w:t>
            </w:r>
            <w:r>
              <w:rPr>
                <w:rFonts w:cs="Arial"/>
                <w:szCs w:val="22"/>
                <w:lang w:val="en-GB"/>
              </w:rPr>
              <w:t xml:space="preserve">in developing </w:t>
            </w:r>
            <w:r w:rsidR="0091501A">
              <w:rPr>
                <w:rFonts w:cs="Arial"/>
                <w:szCs w:val="22"/>
                <w:lang w:val="en-GB"/>
              </w:rPr>
              <w:t xml:space="preserve">analytical tools and approaches. </w:t>
            </w:r>
          </w:p>
          <w:p w:rsidR="00D67894" w:rsidRPr="00D67894" w:rsidRDefault="00D67894" w:rsidP="00D67894">
            <w:pPr>
              <w:rPr>
                <w:rFonts w:cs="Arial"/>
                <w:szCs w:val="22"/>
                <w:lang w:val="en-GB"/>
              </w:rPr>
            </w:pPr>
            <w:r w:rsidRPr="00D67894">
              <w:rPr>
                <w:rFonts w:cs="Arial"/>
                <w:szCs w:val="22"/>
                <w:lang w:val="en-GB"/>
              </w:rPr>
              <w:t xml:space="preserve">The post-holder </w:t>
            </w:r>
            <w:r w:rsidR="00697D39">
              <w:rPr>
                <w:rFonts w:cs="Arial"/>
                <w:szCs w:val="22"/>
                <w:lang w:val="en-GB"/>
              </w:rPr>
              <w:t xml:space="preserve">will </w:t>
            </w:r>
            <w:r w:rsidRPr="00D67894">
              <w:rPr>
                <w:rFonts w:cs="Arial"/>
                <w:szCs w:val="22"/>
                <w:lang w:val="en-GB"/>
              </w:rPr>
              <w:t>be responsible for (i)</w:t>
            </w:r>
            <w:r w:rsidR="0091501A">
              <w:rPr>
                <w:rFonts w:cs="Arial"/>
                <w:szCs w:val="22"/>
                <w:lang w:val="en-GB"/>
              </w:rPr>
              <w:t xml:space="preserve"> </w:t>
            </w:r>
            <w:r w:rsidR="00EE1D8F" w:rsidRPr="00EE1D8F">
              <w:rPr>
                <w:rFonts w:cs="Arial"/>
                <w:szCs w:val="22"/>
                <w:lang w:val="en-GB"/>
              </w:rPr>
              <w:t xml:space="preserve">building relationship with partners to access external data sources, (ii) </w:t>
            </w:r>
            <w:r w:rsidR="0091501A">
              <w:rPr>
                <w:rFonts w:cs="Arial"/>
                <w:szCs w:val="22"/>
                <w:lang w:val="en-GB"/>
              </w:rPr>
              <w:t>development of a database collecting information about physics in the UK and organised according to a uniform taxonomy</w:t>
            </w:r>
            <w:r w:rsidR="00F22FA5">
              <w:rPr>
                <w:rFonts w:cs="Arial"/>
                <w:szCs w:val="22"/>
                <w:lang w:val="en-GB"/>
              </w:rPr>
              <w:t>,</w:t>
            </w:r>
            <w:r w:rsidR="0001279F">
              <w:rPr>
                <w:rFonts w:cs="Arial"/>
                <w:szCs w:val="22"/>
                <w:lang w:val="en-GB"/>
              </w:rPr>
              <w:t xml:space="preserve"> (i</w:t>
            </w:r>
            <w:r w:rsidR="00D2468E">
              <w:rPr>
                <w:rFonts w:cs="Arial"/>
                <w:szCs w:val="22"/>
                <w:lang w:val="en-GB"/>
              </w:rPr>
              <w:t>i</w:t>
            </w:r>
            <w:r w:rsidR="00EE1D8F">
              <w:rPr>
                <w:rFonts w:cs="Arial"/>
                <w:szCs w:val="22"/>
                <w:lang w:val="en-GB"/>
              </w:rPr>
              <w:t>i</w:t>
            </w:r>
            <w:r w:rsidR="00A95D10">
              <w:rPr>
                <w:rFonts w:cs="Arial"/>
                <w:szCs w:val="22"/>
                <w:lang w:val="en-GB"/>
              </w:rPr>
              <w:t xml:space="preserve">) </w:t>
            </w:r>
            <w:r w:rsidRPr="00D67894">
              <w:rPr>
                <w:rFonts w:cs="Arial"/>
                <w:szCs w:val="22"/>
                <w:lang w:val="en-GB"/>
              </w:rPr>
              <w:t>conducting analysis of data,</w:t>
            </w:r>
            <w:r w:rsidR="00D2468E">
              <w:rPr>
                <w:rFonts w:cs="Arial"/>
                <w:szCs w:val="22"/>
                <w:lang w:val="en-GB"/>
              </w:rPr>
              <w:t xml:space="preserve"> (i</w:t>
            </w:r>
            <w:r w:rsidR="00EE1D8F">
              <w:rPr>
                <w:rFonts w:cs="Arial"/>
                <w:szCs w:val="22"/>
                <w:lang w:val="en-GB"/>
              </w:rPr>
              <w:t>v</w:t>
            </w:r>
            <w:r w:rsidR="0001279F">
              <w:rPr>
                <w:rFonts w:cs="Arial"/>
                <w:szCs w:val="22"/>
                <w:lang w:val="en-GB"/>
              </w:rPr>
              <w:t>)</w:t>
            </w:r>
            <w:r w:rsidR="0091501A">
              <w:rPr>
                <w:rFonts w:cs="Arial"/>
                <w:szCs w:val="22"/>
                <w:lang w:val="en-GB"/>
              </w:rPr>
              <w:t xml:space="preserve"> </w:t>
            </w:r>
            <w:r w:rsidR="00D2468E">
              <w:rPr>
                <w:rFonts w:cs="Arial"/>
                <w:szCs w:val="22"/>
                <w:lang w:val="en-GB"/>
              </w:rPr>
              <w:t>generating monthly reports/dashboards for the communication of data and briefing senior stakeholders</w:t>
            </w:r>
            <w:r w:rsidR="00F22FA5">
              <w:rPr>
                <w:rFonts w:cs="Arial"/>
                <w:szCs w:val="22"/>
                <w:lang w:val="en-GB"/>
              </w:rPr>
              <w:t xml:space="preserve"> </w:t>
            </w:r>
            <w:r w:rsidR="00D2468E">
              <w:rPr>
                <w:rFonts w:cs="Arial"/>
                <w:szCs w:val="22"/>
                <w:lang w:val="en-GB"/>
              </w:rPr>
              <w:t>(</w:t>
            </w:r>
            <w:r w:rsidR="00A95D10">
              <w:rPr>
                <w:rFonts w:cs="Arial"/>
                <w:szCs w:val="22"/>
                <w:lang w:val="en-GB"/>
              </w:rPr>
              <w:t>v</w:t>
            </w:r>
            <w:r w:rsidRPr="00D67894">
              <w:rPr>
                <w:rFonts w:cs="Arial"/>
                <w:szCs w:val="22"/>
                <w:lang w:val="en-GB"/>
              </w:rPr>
              <w:t xml:space="preserve">) </w:t>
            </w:r>
            <w:r w:rsidR="00D2468E">
              <w:rPr>
                <w:rFonts w:cs="Arial"/>
                <w:szCs w:val="22"/>
                <w:lang w:val="en-GB"/>
              </w:rPr>
              <w:t xml:space="preserve">working with external consultants to develop engaging data visualisations, </w:t>
            </w:r>
            <w:r w:rsidR="0001279F">
              <w:rPr>
                <w:rFonts w:cs="Arial"/>
                <w:szCs w:val="22"/>
                <w:lang w:val="en-GB"/>
              </w:rPr>
              <w:t>and (v</w:t>
            </w:r>
            <w:r w:rsidR="00EE1D8F">
              <w:rPr>
                <w:rFonts w:cs="Arial"/>
                <w:szCs w:val="22"/>
                <w:lang w:val="en-GB"/>
              </w:rPr>
              <w:t>i</w:t>
            </w:r>
            <w:r w:rsidR="004B3629">
              <w:rPr>
                <w:rFonts w:cs="Arial"/>
                <w:szCs w:val="22"/>
                <w:lang w:val="en-GB"/>
              </w:rPr>
              <w:t>) developing content for reports and consultations</w:t>
            </w:r>
            <w:r w:rsidR="005676BA">
              <w:rPr>
                <w:rFonts w:cs="Arial"/>
                <w:szCs w:val="22"/>
                <w:lang w:val="en-GB"/>
              </w:rPr>
              <w:t>.</w:t>
            </w:r>
          </w:p>
          <w:p w:rsidR="00F22FA5" w:rsidRPr="00760333" w:rsidRDefault="00F22FA5" w:rsidP="00F22FA5">
            <w:pPr>
              <w:rPr>
                <w:b/>
                <w:sz w:val="24"/>
                <w:lang w:val="en-GB"/>
              </w:rPr>
            </w:pPr>
          </w:p>
        </w:tc>
      </w:tr>
      <w:tr w:rsidR="00BD47D1" w:rsidRPr="00760333" w:rsidTr="008628A0">
        <w:trPr>
          <w:cantSplit/>
          <w:trHeight w:val="7642"/>
        </w:trPr>
        <w:tc>
          <w:tcPr>
            <w:tcW w:w="10598" w:type="dxa"/>
            <w:gridSpan w:val="2"/>
            <w:tcBorders>
              <w:bottom w:val="single" w:sz="4" w:space="0" w:color="auto"/>
            </w:tcBorders>
          </w:tcPr>
          <w:p w:rsidR="006C3C9E" w:rsidRDefault="006C3C9E">
            <w:pPr>
              <w:rPr>
                <w:b/>
                <w:sz w:val="24"/>
                <w:u w:val="single"/>
                <w:lang w:val="en-GB"/>
              </w:rPr>
            </w:pPr>
          </w:p>
          <w:p w:rsidR="006C3C9E" w:rsidRPr="00760333" w:rsidRDefault="00BD47D1">
            <w:pPr>
              <w:rPr>
                <w:i/>
                <w:lang w:val="en-GB"/>
              </w:rPr>
            </w:pPr>
            <w:r w:rsidRPr="00512902">
              <w:rPr>
                <w:b/>
                <w:sz w:val="24"/>
                <w:u w:val="single"/>
                <w:lang w:val="en-GB"/>
              </w:rPr>
              <w:t>ORGANISATIONAL STRUCTURE</w:t>
            </w:r>
            <w:r w:rsidR="007D11C7">
              <w:rPr>
                <w:b/>
                <w:sz w:val="24"/>
                <w:u w:val="single"/>
                <w:lang w:val="en-GB"/>
              </w:rPr>
              <w:t xml:space="preserve">  </w:t>
            </w:r>
          </w:p>
          <w:p w:rsidR="00BD47D1" w:rsidRPr="00760333" w:rsidRDefault="00506531" w:rsidP="006734FC">
            <w:pPr>
              <w:rPr>
                <w:i/>
                <w:lang w:val="en-GB"/>
              </w:rPr>
            </w:pPr>
            <w:r w:rsidRPr="00506531">
              <w:rPr>
                <w:i/>
              </w:rPr>
              <w:object w:dxaOrig="10987" w:dyaOrig="73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9.25pt;height:367.65pt" o:ole="">
                  <v:imagedata r:id="rId9" o:title=""/>
                </v:shape>
                <o:OLEObject Type="Embed" ProgID="Visio.Drawing.11" ShapeID="_x0000_i1025" DrawAspect="Content" ObjectID="_1589967166" r:id="rId10"/>
              </w:object>
            </w:r>
          </w:p>
        </w:tc>
      </w:tr>
      <w:tr w:rsidR="00001B26" w:rsidRPr="00760333" w:rsidTr="006C3C9E">
        <w:trPr>
          <w:trHeight w:val="1972"/>
        </w:trPr>
        <w:tc>
          <w:tcPr>
            <w:tcW w:w="10598" w:type="dxa"/>
            <w:gridSpan w:val="2"/>
          </w:tcPr>
          <w:p w:rsidR="00001B26" w:rsidRPr="00512902" w:rsidRDefault="00001B26">
            <w:pPr>
              <w:rPr>
                <w:b/>
                <w:sz w:val="24"/>
                <w:u w:val="single"/>
                <w:lang w:val="en-GB"/>
              </w:rPr>
            </w:pPr>
            <w:r w:rsidRPr="00760333">
              <w:br w:type="page"/>
            </w:r>
            <w:r w:rsidRPr="00512902">
              <w:rPr>
                <w:b/>
                <w:sz w:val="24"/>
                <w:u w:val="single"/>
                <w:lang w:val="en-GB"/>
              </w:rPr>
              <w:t>TASKS &amp; ACCOUNTABILITIES</w:t>
            </w:r>
          </w:p>
          <w:p w:rsidR="00E3141B" w:rsidRDefault="00E3141B" w:rsidP="00E3141B">
            <w:pPr>
              <w:rPr>
                <w:rFonts w:cs="Arial"/>
                <w:i/>
                <w:lang w:val="en-GB"/>
              </w:rPr>
            </w:pPr>
            <w:r w:rsidRPr="00E3141B">
              <w:rPr>
                <w:rFonts w:cs="Arial"/>
                <w:i/>
                <w:lang w:val="en-GB"/>
              </w:rPr>
              <w:t>A list of 6 – 12 statements identifying the principal outputs required of the job, which integrate to</w:t>
            </w:r>
            <w:r w:rsidR="00D2596A">
              <w:rPr>
                <w:rFonts w:cs="Arial"/>
                <w:i/>
                <w:lang w:val="en-GB"/>
              </w:rPr>
              <w:t xml:space="preserve"> achieve the purpose of the job</w:t>
            </w:r>
          </w:p>
          <w:p w:rsidR="00AD6212" w:rsidRPr="00145629" w:rsidRDefault="00AD6212" w:rsidP="00AD6212">
            <w:pPr>
              <w:rPr>
                <w:b/>
                <w:lang w:val="en-GB"/>
              </w:rPr>
            </w:pPr>
            <w:r w:rsidRPr="00145629">
              <w:rPr>
                <w:b/>
                <w:lang w:val="en-GB"/>
              </w:rPr>
              <w:t>Development of a database containing information about UK physics and accompanying data management protocols</w:t>
            </w:r>
          </w:p>
          <w:p w:rsidR="00AD6212" w:rsidRPr="00EF3040" w:rsidRDefault="00AD6212" w:rsidP="00AD6212">
            <w:pPr>
              <w:numPr>
                <w:ilvl w:val="0"/>
                <w:numId w:val="44"/>
              </w:numPr>
              <w:spacing w:after="0"/>
              <w:rPr>
                <w:i/>
                <w:lang w:val="en-GB"/>
              </w:rPr>
            </w:pPr>
            <w:r>
              <w:rPr>
                <w:lang w:val="en-GB"/>
              </w:rPr>
              <w:t>Ensuring that the data is clean and organised according to a uniform taxonomy</w:t>
            </w:r>
          </w:p>
          <w:p w:rsidR="00AD6212" w:rsidRPr="0088037A" w:rsidRDefault="00AD6212" w:rsidP="00AD6212">
            <w:pPr>
              <w:numPr>
                <w:ilvl w:val="0"/>
                <w:numId w:val="44"/>
              </w:numPr>
              <w:spacing w:after="0"/>
              <w:rPr>
                <w:i/>
                <w:lang w:val="en-GB"/>
              </w:rPr>
            </w:pPr>
            <w:r>
              <w:rPr>
                <w:lang w:val="en-GB"/>
              </w:rPr>
              <w:t>Developing data management protocols</w:t>
            </w:r>
          </w:p>
          <w:p w:rsidR="00AD6212" w:rsidRPr="00EF3040" w:rsidRDefault="00AD6212" w:rsidP="00AD6212">
            <w:pPr>
              <w:numPr>
                <w:ilvl w:val="0"/>
                <w:numId w:val="44"/>
              </w:numPr>
              <w:spacing w:after="0"/>
              <w:rPr>
                <w:i/>
                <w:lang w:val="en-GB"/>
              </w:rPr>
            </w:pPr>
            <w:r>
              <w:rPr>
                <w:lang w:val="en-GB"/>
              </w:rPr>
              <w:t>Data cleaning and validation</w:t>
            </w:r>
          </w:p>
          <w:p w:rsidR="00AD6212" w:rsidRPr="004B3629" w:rsidRDefault="00AD6212" w:rsidP="00AD6212">
            <w:pPr>
              <w:numPr>
                <w:ilvl w:val="0"/>
                <w:numId w:val="44"/>
              </w:numPr>
              <w:spacing w:after="0"/>
              <w:rPr>
                <w:i/>
                <w:lang w:val="en-GB"/>
              </w:rPr>
            </w:pPr>
            <w:r>
              <w:rPr>
                <w:lang w:val="en-GB"/>
              </w:rPr>
              <w:t>Ensure that the database is kept in line with organisational best practice</w:t>
            </w:r>
          </w:p>
          <w:p w:rsidR="00AD6212" w:rsidRDefault="00AD6212" w:rsidP="00E3141B">
            <w:pPr>
              <w:rPr>
                <w:rFonts w:cs="Arial"/>
                <w:i/>
                <w:lang w:val="en-GB"/>
              </w:rPr>
            </w:pPr>
          </w:p>
          <w:p w:rsidR="007E45BA" w:rsidRPr="00145629" w:rsidRDefault="007E45BA" w:rsidP="00145629">
            <w:pPr>
              <w:rPr>
                <w:rFonts w:cs="Arial"/>
                <w:b/>
                <w:color w:val="000000"/>
                <w:szCs w:val="22"/>
                <w:lang w:val="en-GB" w:eastAsia="en-GB"/>
              </w:rPr>
            </w:pPr>
            <w:r w:rsidRPr="00145629">
              <w:rPr>
                <w:rFonts w:cs="Arial"/>
                <w:b/>
                <w:color w:val="000000"/>
                <w:szCs w:val="22"/>
                <w:lang w:val="en-GB" w:eastAsia="en-GB"/>
              </w:rPr>
              <w:t>Extract knowledge or insights from data in various forms from diverse range of external sources</w:t>
            </w:r>
          </w:p>
          <w:p w:rsidR="004B3629" w:rsidRDefault="004B3629" w:rsidP="00AD6212">
            <w:pPr>
              <w:pStyle w:val="NormalWeb"/>
              <w:numPr>
                <w:ilvl w:val="0"/>
                <w:numId w:val="44"/>
              </w:numPr>
              <w:spacing w:after="0"/>
              <w:ind w:right="0"/>
              <w:textAlignment w:val="baseline"/>
              <w:rPr>
                <w:rFonts w:cs="Arial"/>
                <w:color w:val="000000"/>
                <w:sz w:val="22"/>
                <w:szCs w:val="22"/>
              </w:rPr>
            </w:pPr>
            <w:r>
              <w:rPr>
                <w:rFonts w:cs="Arial"/>
                <w:color w:val="000000"/>
                <w:sz w:val="22"/>
                <w:szCs w:val="22"/>
              </w:rPr>
              <w:t xml:space="preserve">Source, access, manipulate and engineer data processes with data </w:t>
            </w:r>
            <w:r w:rsidR="006A7CD4">
              <w:rPr>
                <w:rFonts w:cs="Arial"/>
                <w:color w:val="000000"/>
                <w:sz w:val="22"/>
                <w:szCs w:val="22"/>
              </w:rPr>
              <w:t>from multiple internal and external data sources (</w:t>
            </w:r>
            <w:r>
              <w:rPr>
                <w:rFonts w:cs="Arial"/>
                <w:color w:val="000000"/>
                <w:sz w:val="22"/>
                <w:szCs w:val="22"/>
              </w:rPr>
              <w:t>high in volume, velocity and variety</w:t>
            </w:r>
            <w:r w:rsidR="006A7CD4">
              <w:rPr>
                <w:rFonts w:cs="Arial"/>
                <w:color w:val="000000"/>
                <w:sz w:val="22"/>
                <w:szCs w:val="22"/>
              </w:rPr>
              <w:t>)</w:t>
            </w:r>
          </w:p>
          <w:p w:rsidR="004B3629" w:rsidRDefault="004B3629" w:rsidP="00AD6212">
            <w:pPr>
              <w:pStyle w:val="NormalWeb"/>
              <w:numPr>
                <w:ilvl w:val="0"/>
                <w:numId w:val="44"/>
              </w:numPr>
              <w:spacing w:after="0"/>
              <w:ind w:right="0"/>
              <w:textAlignment w:val="baseline"/>
              <w:rPr>
                <w:rFonts w:cs="Arial"/>
                <w:color w:val="000000"/>
                <w:sz w:val="22"/>
                <w:szCs w:val="22"/>
              </w:rPr>
            </w:pPr>
            <w:r>
              <w:rPr>
                <w:rFonts w:cs="Arial"/>
                <w:color w:val="000000"/>
                <w:sz w:val="22"/>
                <w:szCs w:val="22"/>
              </w:rPr>
              <w:t>Build statistical models from the data and use best coding practices to generate reproducible work</w:t>
            </w:r>
          </w:p>
          <w:p w:rsidR="004B3629" w:rsidRDefault="004B3629" w:rsidP="00AD6212">
            <w:pPr>
              <w:pStyle w:val="NormalWeb"/>
              <w:numPr>
                <w:ilvl w:val="0"/>
                <w:numId w:val="44"/>
              </w:numPr>
              <w:spacing w:after="0"/>
              <w:ind w:right="0"/>
              <w:textAlignment w:val="baseline"/>
              <w:rPr>
                <w:rFonts w:cs="Arial"/>
                <w:color w:val="000000"/>
                <w:sz w:val="22"/>
                <w:szCs w:val="22"/>
              </w:rPr>
            </w:pPr>
            <w:r>
              <w:rPr>
                <w:rFonts w:cs="Arial"/>
                <w:color w:val="000000"/>
                <w:sz w:val="22"/>
                <w:szCs w:val="22"/>
              </w:rPr>
              <w:t>Explore and visualise the data to present the ‘story’ of the data in a meaningful way, and to a range of technical and non-technical audiences</w:t>
            </w:r>
          </w:p>
          <w:p w:rsidR="004B3629" w:rsidRDefault="004B3629" w:rsidP="00AD6212">
            <w:pPr>
              <w:pStyle w:val="NormalWeb"/>
              <w:numPr>
                <w:ilvl w:val="0"/>
                <w:numId w:val="44"/>
              </w:numPr>
              <w:spacing w:after="0"/>
              <w:ind w:right="0"/>
              <w:textAlignment w:val="baseline"/>
              <w:rPr>
                <w:rFonts w:cs="Arial"/>
                <w:color w:val="000000"/>
                <w:sz w:val="22"/>
                <w:szCs w:val="22"/>
              </w:rPr>
            </w:pPr>
            <w:r>
              <w:rPr>
                <w:rFonts w:cs="Arial"/>
                <w:color w:val="000000"/>
                <w:sz w:val="22"/>
                <w:szCs w:val="22"/>
              </w:rPr>
              <w:t>Use an evolving range of data analysis tools and techniques, including open source, some of which must be learnt quickly, as and when required</w:t>
            </w:r>
          </w:p>
          <w:p w:rsidR="004B3629" w:rsidRDefault="004B3629" w:rsidP="00AD6212">
            <w:pPr>
              <w:pStyle w:val="NormalWeb"/>
              <w:numPr>
                <w:ilvl w:val="0"/>
                <w:numId w:val="44"/>
              </w:numPr>
              <w:spacing w:after="0"/>
              <w:ind w:right="0"/>
              <w:textAlignment w:val="baseline"/>
              <w:rPr>
                <w:rFonts w:cs="Arial"/>
                <w:color w:val="000000"/>
                <w:sz w:val="22"/>
                <w:szCs w:val="22"/>
              </w:rPr>
            </w:pPr>
            <w:r>
              <w:rPr>
                <w:rFonts w:cs="Arial"/>
                <w:color w:val="000000"/>
                <w:sz w:val="22"/>
                <w:szCs w:val="22"/>
              </w:rPr>
              <w:t>Conduct researc</w:t>
            </w:r>
            <w:r w:rsidR="005B7927">
              <w:rPr>
                <w:rFonts w:cs="Arial"/>
                <w:color w:val="000000"/>
                <w:sz w:val="22"/>
                <w:szCs w:val="22"/>
              </w:rPr>
              <w:t>h and frame open-ended questions for industry and academia</w:t>
            </w:r>
          </w:p>
          <w:p w:rsidR="004B3629" w:rsidRDefault="004B3629" w:rsidP="00AD6212">
            <w:pPr>
              <w:pStyle w:val="NormalWeb"/>
              <w:numPr>
                <w:ilvl w:val="0"/>
                <w:numId w:val="44"/>
              </w:numPr>
              <w:spacing w:after="0"/>
              <w:ind w:right="0"/>
              <w:textAlignment w:val="baseline"/>
              <w:rPr>
                <w:rFonts w:cs="Arial"/>
                <w:color w:val="000000"/>
                <w:sz w:val="22"/>
                <w:szCs w:val="22"/>
              </w:rPr>
            </w:pPr>
            <w:r>
              <w:rPr>
                <w:rFonts w:cs="Arial"/>
                <w:color w:val="000000"/>
                <w:sz w:val="22"/>
                <w:szCs w:val="22"/>
              </w:rPr>
              <w:t>Employ sophisticated analytics programs, machine learning and statistical methods to prepare data for use in predictive and prescriptive mode</w:t>
            </w:r>
            <w:r w:rsidR="006A7CD4">
              <w:rPr>
                <w:rFonts w:cs="Arial"/>
                <w:color w:val="000000"/>
                <w:sz w:val="22"/>
                <w:szCs w:val="22"/>
              </w:rPr>
              <w:t>l</w:t>
            </w:r>
            <w:r>
              <w:rPr>
                <w:rFonts w:cs="Arial"/>
                <w:color w:val="000000"/>
                <w:sz w:val="22"/>
                <w:szCs w:val="22"/>
              </w:rPr>
              <w:t>ling</w:t>
            </w:r>
          </w:p>
          <w:p w:rsidR="004B3629" w:rsidRDefault="004B3629" w:rsidP="00AD6212">
            <w:pPr>
              <w:pStyle w:val="NormalWeb"/>
              <w:numPr>
                <w:ilvl w:val="0"/>
                <w:numId w:val="44"/>
              </w:numPr>
              <w:spacing w:after="0"/>
              <w:ind w:right="0"/>
              <w:textAlignment w:val="baseline"/>
              <w:rPr>
                <w:rFonts w:cs="Arial"/>
                <w:color w:val="000000"/>
                <w:sz w:val="22"/>
                <w:szCs w:val="22"/>
              </w:rPr>
            </w:pPr>
            <w:r>
              <w:rPr>
                <w:rFonts w:cs="Arial"/>
                <w:color w:val="000000"/>
                <w:sz w:val="22"/>
                <w:szCs w:val="22"/>
              </w:rPr>
              <w:t>Communicate predictions and findings to stakeholders through effective data visuali</w:t>
            </w:r>
            <w:r w:rsidR="007E45BA">
              <w:rPr>
                <w:rFonts w:cs="Arial"/>
                <w:color w:val="000000"/>
                <w:sz w:val="22"/>
                <w:szCs w:val="22"/>
              </w:rPr>
              <w:t>s</w:t>
            </w:r>
            <w:r>
              <w:rPr>
                <w:rFonts w:cs="Arial"/>
                <w:color w:val="000000"/>
                <w:sz w:val="22"/>
                <w:szCs w:val="22"/>
              </w:rPr>
              <w:t>ations and reports</w:t>
            </w:r>
          </w:p>
          <w:p w:rsidR="00AD6212" w:rsidRPr="00AD6212" w:rsidRDefault="00AD6212" w:rsidP="00AD6212">
            <w:pPr>
              <w:numPr>
                <w:ilvl w:val="0"/>
                <w:numId w:val="44"/>
              </w:numPr>
              <w:rPr>
                <w:lang w:val="en-GB"/>
              </w:rPr>
            </w:pPr>
            <w:r w:rsidRPr="00EF3040">
              <w:rPr>
                <w:lang w:val="en-GB"/>
              </w:rPr>
              <w:t>Maintain a web presence, updated regularly, highlighting relevant information to the community.</w:t>
            </w:r>
          </w:p>
          <w:p w:rsidR="008628A0" w:rsidRPr="00145629" w:rsidRDefault="008628A0" w:rsidP="002F5F99">
            <w:pPr>
              <w:rPr>
                <w:b/>
                <w:lang w:val="en-GB"/>
              </w:rPr>
            </w:pPr>
            <w:r w:rsidRPr="00145629">
              <w:rPr>
                <w:b/>
                <w:lang w:val="en-GB"/>
              </w:rPr>
              <w:t>Delivering through external stakeholders/organisations</w:t>
            </w:r>
          </w:p>
          <w:p w:rsidR="008628A0" w:rsidRDefault="008628A0" w:rsidP="00AD6212">
            <w:pPr>
              <w:numPr>
                <w:ilvl w:val="0"/>
                <w:numId w:val="44"/>
              </w:numPr>
              <w:spacing w:after="0"/>
              <w:rPr>
                <w:lang w:val="en-GB"/>
              </w:rPr>
            </w:pPr>
            <w:r>
              <w:rPr>
                <w:lang w:val="en-GB"/>
              </w:rPr>
              <w:t>Identifying and clearly delineating where there is need for external contractors to contribute to the project – e.g., in development of data visualisations.</w:t>
            </w:r>
          </w:p>
          <w:p w:rsidR="008628A0" w:rsidRDefault="008628A0" w:rsidP="00AD6212">
            <w:pPr>
              <w:numPr>
                <w:ilvl w:val="0"/>
                <w:numId w:val="44"/>
              </w:numPr>
              <w:spacing w:after="0"/>
              <w:rPr>
                <w:lang w:val="en-GB"/>
              </w:rPr>
            </w:pPr>
            <w:r>
              <w:rPr>
                <w:lang w:val="en-GB"/>
              </w:rPr>
              <w:t xml:space="preserve">Managing relationship with external contractors and working with them to ensure </w:t>
            </w:r>
            <w:r w:rsidR="00AD086B">
              <w:rPr>
                <w:lang w:val="en-GB"/>
              </w:rPr>
              <w:t>they deliver objectives.</w:t>
            </w:r>
          </w:p>
          <w:p w:rsidR="00AD086B" w:rsidRDefault="00AD086B" w:rsidP="00AD6212">
            <w:pPr>
              <w:numPr>
                <w:ilvl w:val="0"/>
                <w:numId w:val="44"/>
              </w:numPr>
              <w:spacing w:after="0"/>
              <w:rPr>
                <w:lang w:val="en-GB"/>
              </w:rPr>
            </w:pPr>
            <w:r>
              <w:rPr>
                <w:lang w:val="en-GB"/>
              </w:rPr>
              <w:t>Convening a group of super-users – composed of key stakeholders – to support development of data analytical tools.</w:t>
            </w:r>
          </w:p>
          <w:p w:rsidR="003E780F" w:rsidRPr="007E65D7" w:rsidRDefault="003E780F" w:rsidP="004B3629">
            <w:pPr>
              <w:rPr>
                <w:szCs w:val="22"/>
                <w:lang w:val="en-GB"/>
              </w:rPr>
            </w:pPr>
          </w:p>
        </w:tc>
      </w:tr>
      <w:tr w:rsidR="00BD47D1" w:rsidRPr="00760333" w:rsidTr="00760333">
        <w:tc>
          <w:tcPr>
            <w:tcW w:w="10598" w:type="dxa"/>
            <w:gridSpan w:val="2"/>
          </w:tcPr>
          <w:p w:rsidR="00E3141B" w:rsidRPr="00980A8C" w:rsidRDefault="00E3141B" w:rsidP="00E3141B">
            <w:pPr>
              <w:rPr>
                <w:rFonts w:cs="Arial"/>
                <w:b/>
                <w:szCs w:val="22"/>
                <w:u w:val="single"/>
                <w:lang w:val="en-GB"/>
              </w:rPr>
            </w:pPr>
            <w:r>
              <w:rPr>
                <w:rFonts w:cs="Arial"/>
                <w:b/>
                <w:szCs w:val="22"/>
                <w:u w:val="single"/>
                <w:lang w:val="en-GB"/>
              </w:rPr>
              <w:t>SCOPE OF DECISION MAKING</w:t>
            </w:r>
            <w:r w:rsidR="00512902">
              <w:rPr>
                <w:rFonts w:cs="Arial"/>
                <w:b/>
                <w:szCs w:val="22"/>
                <w:u w:val="single"/>
                <w:lang w:val="en-GB"/>
              </w:rPr>
              <w:t xml:space="preserve"> </w:t>
            </w:r>
            <w:r>
              <w:rPr>
                <w:rFonts w:cs="Arial"/>
                <w:b/>
                <w:szCs w:val="22"/>
                <w:u w:val="single"/>
                <w:lang w:val="en-GB"/>
              </w:rPr>
              <w:t>/</w:t>
            </w:r>
            <w:r w:rsidR="00512902">
              <w:rPr>
                <w:rFonts w:cs="Arial"/>
                <w:b/>
                <w:szCs w:val="22"/>
                <w:u w:val="single"/>
                <w:lang w:val="en-GB"/>
              </w:rPr>
              <w:t xml:space="preserve"> </w:t>
            </w:r>
            <w:r>
              <w:rPr>
                <w:rFonts w:cs="Arial"/>
                <w:b/>
                <w:szCs w:val="22"/>
                <w:u w:val="single"/>
                <w:lang w:val="en-GB"/>
              </w:rPr>
              <w:t>CHALLENGES</w:t>
            </w:r>
          </w:p>
          <w:p w:rsidR="00E3141B" w:rsidRPr="00E3141B" w:rsidRDefault="00E3141B" w:rsidP="00E3141B">
            <w:pPr>
              <w:jc w:val="both"/>
              <w:rPr>
                <w:rFonts w:cs="Arial"/>
                <w:i/>
                <w:lang w:val="en-GB"/>
              </w:rPr>
            </w:pPr>
            <w:r w:rsidRPr="00E3141B">
              <w:rPr>
                <w:rFonts w:cs="Arial"/>
                <w:i/>
                <w:lang w:val="en-GB"/>
              </w:rPr>
              <w:t>A summary, of no more than the 4 key main decisions/challenges the post holder may face in carrying out the accountabilit</w:t>
            </w:r>
            <w:r w:rsidR="00D2596A">
              <w:rPr>
                <w:rFonts w:cs="Arial"/>
                <w:i/>
                <w:lang w:val="en-GB"/>
              </w:rPr>
              <w:t>ies of this job</w:t>
            </w:r>
          </w:p>
          <w:p w:rsidR="00741B5B" w:rsidRPr="00AD6212" w:rsidRDefault="00664A1A" w:rsidP="00AD6212">
            <w:pPr>
              <w:pStyle w:val="ListParagraph"/>
              <w:numPr>
                <w:ilvl w:val="0"/>
                <w:numId w:val="49"/>
              </w:numPr>
              <w:spacing w:after="0"/>
              <w:rPr>
                <w:rFonts w:cs="Arial"/>
                <w:szCs w:val="22"/>
              </w:rPr>
            </w:pPr>
            <w:r w:rsidRPr="00AD6212">
              <w:rPr>
                <w:rFonts w:cs="Arial"/>
                <w:szCs w:val="22"/>
              </w:rPr>
              <w:t>Determining priorities and setting project milestones with a vi</w:t>
            </w:r>
            <w:r w:rsidR="00AD6212">
              <w:rPr>
                <w:rFonts w:cs="Arial"/>
                <w:szCs w:val="22"/>
              </w:rPr>
              <w:t>ew to delivering set objectives</w:t>
            </w:r>
          </w:p>
          <w:p w:rsidR="00972FF4" w:rsidRPr="00AD6212" w:rsidRDefault="0088037A" w:rsidP="00AD6212">
            <w:pPr>
              <w:pStyle w:val="ListParagraph"/>
              <w:numPr>
                <w:ilvl w:val="0"/>
                <w:numId w:val="49"/>
              </w:numPr>
              <w:spacing w:after="0"/>
              <w:rPr>
                <w:rFonts w:cs="Arial"/>
                <w:szCs w:val="22"/>
              </w:rPr>
            </w:pPr>
            <w:r w:rsidRPr="00AD6212">
              <w:rPr>
                <w:rFonts w:cs="Arial"/>
                <w:szCs w:val="22"/>
              </w:rPr>
              <w:t>Identifying appropriate database an</w:t>
            </w:r>
            <w:r w:rsidR="00AD6212">
              <w:rPr>
                <w:rFonts w:cs="Arial"/>
                <w:szCs w:val="22"/>
              </w:rPr>
              <w:t>d setting appropriate protocols</w:t>
            </w:r>
          </w:p>
          <w:p w:rsidR="00972FF4" w:rsidRPr="00AD6212" w:rsidRDefault="0088037A" w:rsidP="00AD6212">
            <w:pPr>
              <w:pStyle w:val="ListParagraph"/>
              <w:numPr>
                <w:ilvl w:val="0"/>
                <w:numId w:val="49"/>
              </w:numPr>
              <w:spacing w:after="0"/>
              <w:rPr>
                <w:rFonts w:cs="Arial"/>
                <w:szCs w:val="22"/>
              </w:rPr>
            </w:pPr>
            <w:r w:rsidRPr="00AD6212">
              <w:rPr>
                <w:rFonts w:cs="Arial"/>
                <w:szCs w:val="22"/>
              </w:rPr>
              <w:t>Selecting appropriate methods for visuali</w:t>
            </w:r>
            <w:r w:rsidR="00AD6212">
              <w:rPr>
                <w:rFonts w:cs="Arial"/>
                <w:szCs w:val="22"/>
              </w:rPr>
              <w:t>s</w:t>
            </w:r>
            <w:r w:rsidRPr="00AD6212">
              <w:rPr>
                <w:rFonts w:cs="Arial"/>
                <w:szCs w:val="22"/>
              </w:rPr>
              <w:t>ing data and responsible for delivery</w:t>
            </w:r>
          </w:p>
          <w:p w:rsidR="0088037A" w:rsidRPr="00AD6212" w:rsidRDefault="0088037A" w:rsidP="00AD6212">
            <w:pPr>
              <w:pStyle w:val="ListParagraph"/>
              <w:numPr>
                <w:ilvl w:val="0"/>
                <w:numId w:val="49"/>
              </w:numPr>
              <w:spacing w:after="0"/>
              <w:rPr>
                <w:rFonts w:cs="Arial"/>
                <w:szCs w:val="22"/>
              </w:rPr>
            </w:pPr>
            <w:r w:rsidRPr="00AD6212">
              <w:rPr>
                <w:rFonts w:cs="Arial"/>
                <w:szCs w:val="22"/>
              </w:rPr>
              <w:t>Identifying appropriate contractors and setting scope of their work</w:t>
            </w:r>
            <w:r w:rsidR="004B3629" w:rsidRPr="00AD6212">
              <w:rPr>
                <w:rFonts w:cs="Arial"/>
                <w:szCs w:val="22"/>
              </w:rPr>
              <w:t>.</w:t>
            </w:r>
          </w:p>
          <w:p w:rsidR="00145629" w:rsidRDefault="00145629" w:rsidP="00E3141B">
            <w:pPr>
              <w:rPr>
                <w:rFonts w:cs="Arial"/>
                <w:b/>
                <w:szCs w:val="22"/>
                <w:u w:val="single"/>
                <w:lang w:val="en-GB"/>
              </w:rPr>
            </w:pPr>
          </w:p>
          <w:p w:rsidR="00E3141B" w:rsidRDefault="00E3141B" w:rsidP="00E3141B">
            <w:pPr>
              <w:rPr>
                <w:rFonts w:cs="Arial"/>
                <w:b/>
                <w:szCs w:val="22"/>
                <w:u w:val="single"/>
                <w:lang w:val="en-GB"/>
              </w:rPr>
            </w:pPr>
            <w:r>
              <w:rPr>
                <w:rFonts w:cs="Arial"/>
                <w:b/>
                <w:szCs w:val="22"/>
                <w:u w:val="single"/>
                <w:lang w:val="en-GB"/>
              </w:rPr>
              <w:t>DIMENSIONS</w:t>
            </w:r>
          </w:p>
          <w:p w:rsidR="00E3141B" w:rsidRPr="00DC4D2E" w:rsidRDefault="00E3141B" w:rsidP="00E3141B">
            <w:pPr>
              <w:rPr>
                <w:rFonts w:cs="Arial"/>
                <w:i/>
                <w:lang w:val="en-GB"/>
              </w:rPr>
            </w:pPr>
            <w:r w:rsidRPr="00DC4D2E">
              <w:rPr>
                <w:rFonts w:cs="Arial"/>
                <w:i/>
                <w:lang w:val="en-GB"/>
              </w:rPr>
              <w:t>A summary of any numerical facts and figures that are relevant to illustrate the scale of the role e.g.</w:t>
            </w:r>
          </w:p>
          <w:p w:rsidR="00664A1A" w:rsidRPr="00145629" w:rsidRDefault="00972FF4" w:rsidP="00145629">
            <w:pPr>
              <w:pStyle w:val="ListParagraph"/>
              <w:numPr>
                <w:ilvl w:val="0"/>
                <w:numId w:val="48"/>
              </w:numPr>
              <w:spacing w:after="0"/>
              <w:rPr>
                <w:rFonts w:cs="Arial"/>
                <w:szCs w:val="22"/>
              </w:rPr>
            </w:pPr>
            <w:r w:rsidRPr="00145629">
              <w:rPr>
                <w:rFonts w:cs="Arial"/>
                <w:szCs w:val="22"/>
              </w:rPr>
              <w:t xml:space="preserve">The </w:t>
            </w:r>
            <w:r w:rsidR="00741B5B" w:rsidRPr="00145629">
              <w:rPr>
                <w:rFonts w:cs="Arial"/>
                <w:szCs w:val="22"/>
              </w:rPr>
              <w:t>post holder</w:t>
            </w:r>
            <w:r w:rsidRPr="00145629">
              <w:rPr>
                <w:rFonts w:cs="Arial"/>
                <w:szCs w:val="22"/>
              </w:rPr>
              <w:t xml:space="preserve"> </w:t>
            </w:r>
            <w:r w:rsidR="004B3629" w:rsidRPr="00145629">
              <w:rPr>
                <w:rFonts w:cs="Arial"/>
                <w:szCs w:val="22"/>
              </w:rPr>
              <w:t xml:space="preserve">will manage </w:t>
            </w:r>
            <w:r w:rsidR="00145629" w:rsidRPr="00145629">
              <w:rPr>
                <w:rFonts w:cs="Arial"/>
                <w:szCs w:val="22"/>
              </w:rPr>
              <w:t xml:space="preserve">one </w:t>
            </w:r>
            <w:r w:rsidR="004B3629" w:rsidRPr="00145629">
              <w:rPr>
                <w:rFonts w:cs="Arial"/>
                <w:szCs w:val="22"/>
              </w:rPr>
              <w:t>data</w:t>
            </w:r>
            <w:r w:rsidR="00EF3040" w:rsidRPr="00145629">
              <w:rPr>
                <w:rFonts w:cs="Arial"/>
                <w:szCs w:val="22"/>
              </w:rPr>
              <w:t xml:space="preserve"> analyst</w:t>
            </w:r>
          </w:p>
          <w:p w:rsidR="00972FF4" w:rsidRPr="00145629" w:rsidRDefault="00664A1A" w:rsidP="00145629">
            <w:pPr>
              <w:pStyle w:val="ListParagraph"/>
              <w:numPr>
                <w:ilvl w:val="0"/>
                <w:numId w:val="48"/>
              </w:numPr>
              <w:spacing w:after="0"/>
              <w:rPr>
                <w:rFonts w:cs="Arial"/>
                <w:szCs w:val="22"/>
              </w:rPr>
            </w:pPr>
            <w:r w:rsidRPr="00145629">
              <w:rPr>
                <w:rFonts w:cs="Arial"/>
                <w:szCs w:val="22"/>
              </w:rPr>
              <w:t xml:space="preserve">The post holder </w:t>
            </w:r>
            <w:r w:rsidR="00972FF4" w:rsidRPr="00145629">
              <w:rPr>
                <w:rFonts w:cs="Arial"/>
                <w:szCs w:val="22"/>
              </w:rPr>
              <w:t xml:space="preserve">reports to the </w:t>
            </w:r>
            <w:r w:rsidR="004B3629" w:rsidRPr="00145629">
              <w:rPr>
                <w:rFonts w:cs="Arial"/>
                <w:szCs w:val="22"/>
              </w:rPr>
              <w:t>Programme Manager (Data Insights and Knowledge Exchange)</w:t>
            </w:r>
          </w:p>
          <w:p w:rsidR="00BD47D1" w:rsidRPr="00145629" w:rsidRDefault="00664A1A" w:rsidP="00145629">
            <w:pPr>
              <w:pStyle w:val="ListParagraph"/>
              <w:numPr>
                <w:ilvl w:val="0"/>
                <w:numId w:val="48"/>
              </w:numPr>
              <w:spacing w:after="0"/>
              <w:rPr>
                <w:sz w:val="24"/>
                <w:lang w:val="en-GB"/>
              </w:rPr>
            </w:pPr>
            <w:r w:rsidRPr="00145629">
              <w:rPr>
                <w:rFonts w:cs="Arial"/>
                <w:szCs w:val="22"/>
              </w:rPr>
              <w:t>Responsible for delivery of work by external contractors (estimated value of work ~£</w:t>
            </w:r>
            <w:r w:rsidR="004C24B9">
              <w:rPr>
                <w:rFonts w:cs="Arial"/>
                <w:szCs w:val="22"/>
              </w:rPr>
              <w:t>6</w:t>
            </w:r>
            <w:r w:rsidRPr="00145629">
              <w:rPr>
                <w:rFonts w:cs="Arial"/>
                <w:szCs w:val="22"/>
              </w:rPr>
              <w:t>0,000)</w:t>
            </w:r>
          </w:p>
          <w:p w:rsidR="00E3141B" w:rsidRPr="00145629" w:rsidRDefault="00664A1A" w:rsidP="00145629">
            <w:pPr>
              <w:pStyle w:val="ListParagraph"/>
              <w:numPr>
                <w:ilvl w:val="0"/>
                <w:numId w:val="48"/>
              </w:numPr>
              <w:spacing w:after="0"/>
              <w:rPr>
                <w:szCs w:val="22"/>
                <w:lang w:val="en-GB"/>
              </w:rPr>
            </w:pPr>
            <w:r w:rsidRPr="00145629">
              <w:rPr>
                <w:rFonts w:cs="Arial"/>
              </w:rPr>
              <w:t>Sign off project spend of up to £</w:t>
            </w:r>
            <w:r w:rsidR="00773987" w:rsidRPr="00145629">
              <w:rPr>
                <w:rFonts w:cs="Arial"/>
              </w:rPr>
              <w:t>500</w:t>
            </w:r>
            <w:r w:rsidR="004B3629" w:rsidRPr="00145629">
              <w:rPr>
                <w:rFonts w:cs="Arial"/>
              </w:rPr>
              <w:t>0.</w:t>
            </w:r>
          </w:p>
          <w:p w:rsidR="00145629" w:rsidRPr="00E3141B" w:rsidRDefault="00145629" w:rsidP="00145629">
            <w:pPr>
              <w:spacing w:after="0"/>
              <w:ind w:left="357"/>
              <w:rPr>
                <w:szCs w:val="22"/>
                <w:lang w:val="en-GB"/>
              </w:rPr>
            </w:pPr>
          </w:p>
        </w:tc>
      </w:tr>
      <w:tr w:rsidR="00BD47D1" w:rsidRPr="00760333" w:rsidTr="00972FF4">
        <w:tc>
          <w:tcPr>
            <w:tcW w:w="10598" w:type="dxa"/>
            <w:gridSpan w:val="2"/>
            <w:shd w:val="clear" w:color="auto" w:fill="auto"/>
          </w:tcPr>
          <w:p w:rsidR="00BD47D1" w:rsidRPr="00972FF4" w:rsidRDefault="00BD47D1">
            <w:pPr>
              <w:rPr>
                <w:b/>
                <w:sz w:val="24"/>
                <w:lang w:val="en-GB"/>
              </w:rPr>
            </w:pPr>
            <w:r w:rsidRPr="00972FF4">
              <w:rPr>
                <w:b/>
                <w:sz w:val="24"/>
                <w:lang w:val="en-GB"/>
              </w:rPr>
              <w:t>KNOWLEDGE, SKILLS &amp; EXPERIENCE</w:t>
            </w:r>
          </w:p>
          <w:p w:rsidR="00512902" w:rsidRPr="00972FF4" w:rsidRDefault="00512902" w:rsidP="00512902">
            <w:pPr>
              <w:rPr>
                <w:rFonts w:cs="Arial"/>
                <w:i/>
                <w:lang w:val="en-GB"/>
              </w:rPr>
            </w:pPr>
            <w:r w:rsidRPr="00972FF4">
              <w:rPr>
                <w:rFonts w:cs="Arial"/>
                <w:i/>
                <w:lang w:val="en-GB"/>
              </w:rPr>
              <w:t xml:space="preserve">The below are the skills, qualifications, membership requirements and experiences that are </w:t>
            </w:r>
            <w:r w:rsidRPr="00972FF4">
              <w:rPr>
                <w:rFonts w:cs="Arial"/>
                <w:b/>
                <w:i/>
                <w:u w:val="single"/>
                <w:lang w:val="en-GB"/>
              </w:rPr>
              <w:t>necessary</w:t>
            </w:r>
            <w:r w:rsidRPr="00972FF4">
              <w:rPr>
                <w:rFonts w:cs="Arial"/>
                <w:i/>
                <w:lang w:val="en-GB"/>
              </w:rPr>
              <w:t xml:space="preserve"> for full and effective performance </w:t>
            </w:r>
          </w:p>
          <w:p w:rsidR="00441AC9" w:rsidRPr="00972FF4" w:rsidRDefault="00441AC9" w:rsidP="00441AC9">
            <w:pPr>
              <w:rPr>
                <w:rFonts w:cs="Arial"/>
                <w:b/>
                <w:szCs w:val="22"/>
              </w:rPr>
            </w:pPr>
            <w:r w:rsidRPr="00972FF4">
              <w:rPr>
                <w:rFonts w:cs="Arial"/>
                <w:b/>
                <w:szCs w:val="22"/>
              </w:rPr>
              <w:t>Skills</w:t>
            </w:r>
          </w:p>
          <w:p w:rsidR="006A7CD4" w:rsidRPr="005B7927" w:rsidRDefault="006A7CD4" w:rsidP="006A7CD4">
            <w:pPr>
              <w:pStyle w:val="NormalWeb"/>
              <w:numPr>
                <w:ilvl w:val="0"/>
                <w:numId w:val="47"/>
              </w:numPr>
              <w:spacing w:after="0"/>
              <w:ind w:left="714" w:right="0" w:hanging="357"/>
              <w:textAlignment w:val="baseline"/>
              <w:rPr>
                <w:rFonts w:cs="Arial"/>
                <w:color w:val="000000"/>
                <w:sz w:val="22"/>
                <w:szCs w:val="22"/>
              </w:rPr>
            </w:pPr>
            <w:r w:rsidRPr="005B7927">
              <w:rPr>
                <w:rFonts w:cs="Arial"/>
                <w:color w:val="000000"/>
                <w:sz w:val="22"/>
                <w:szCs w:val="22"/>
              </w:rPr>
              <w:t xml:space="preserve">Data </w:t>
            </w:r>
            <w:r>
              <w:rPr>
                <w:rFonts w:cs="Arial"/>
                <w:color w:val="000000"/>
                <w:sz w:val="22"/>
                <w:szCs w:val="22"/>
              </w:rPr>
              <w:t>v</w:t>
            </w:r>
            <w:r w:rsidRPr="005B7927">
              <w:rPr>
                <w:rFonts w:cs="Arial"/>
                <w:color w:val="000000"/>
                <w:sz w:val="22"/>
                <w:szCs w:val="22"/>
              </w:rPr>
              <w:t xml:space="preserve">isualisation, statistics, data mining, machine learning and algorithms are </w:t>
            </w:r>
            <w:r>
              <w:rPr>
                <w:rFonts w:cs="Arial"/>
                <w:color w:val="000000"/>
                <w:sz w:val="22"/>
                <w:szCs w:val="22"/>
              </w:rPr>
              <w:t xml:space="preserve">essential skills </w:t>
            </w:r>
          </w:p>
          <w:p w:rsidR="00AA5F7B" w:rsidRDefault="001B10FB" w:rsidP="006A7CD4">
            <w:pPr>
              <w:numPr>
                <w:ilvl w:val="0"/>
                <w:numId w:val="47"/>
              </w:numPr>
              <w:spacing w:after="0"/>
              <w:ind w:left="714" w:hanging="357"/>
              <w:rPr>
                <w:szCs w:val="22"/>
                <w:lang w:val="en-GB"/>
              </w:rPr>
            </w:pPr>
            <w:r>
              <w:rPr>
                <w:szCs w:val="22"/>
                <w:lang w:val="en-GB"/>
              </w:rPr>
              <w:t>Detailed understanding of databases and a knowledge of at least one scripting language, eg, Python</w:t>
            </w:r>
            <w:r w:rsidR="00A83493" w:rsidRPr="001B10FB">
              <w:rPr>
                <w:szCs w:val="22"/>
                <w:lang w:val="en-GB"/>
              </w:rPr>
              <w:t xml:space="preserve"> </w:t>
            </w:r>
            <w:r w:rsidRPr="001B10FB">
              <w:rPr>
                <w:szCs w:val="22"/>
                <w:lang w:val="en-GB"/>
              </w:rPr>
              <w:t xml:space="preserve">or </w:t>
            </w:r>
            <w:r w:rsidR="00A83493" w:rsidRPr="001B10FB">
              <w:rPr>
                <w:szCs w:val="22"/>
                <w:lang w:val="en-GB"/>
              </w:rPr>
              <w:t>R</w:t>
            </w:r>
          </w:p>
          <w:p w:rsidR="00AD6212" w:rsidRDefault="00145629" w:rsidP="006A7CD4">
            <w:pPr>
              <w:numPr>
                <w:ilvl w:val="0"/>
                <w:numId w:val="47"/>
              </w:numPr>
              <w:spacing w:after="0"/>
              <w:ind w:left="714" w:hanging="357"/>
              <w:rPr>
                <w:szCs w:val="22"/>
                <w:lang w:val="en-GB"/>
              </w:rPr>
            </w:pPr>
            <w:r>
              <w:rPr>
                <w:szCs w:val="22"/>
                <w:lang w:val="en-GB"/>
              </w:rPr>
              <w:t>Use of Drupal</w:t>
            </w:r>
            <w:r w:rsidR="00AD6212">
              <w:rPr>
                <w:szCs w:val="22"/>
                <w:lang w:val="en-GB"/>
              </w:rPr>
              <w:t xml:space="preserve"> to support development and maintenance web content</w:t>
            </w:r>
          </w:p>
          <w:p w:rsidR="00145629" w:rsidRPr="00AD6212" w:rsidRDefault="00AD6212" w:rsidP="00AD6212">
            <w:pPr>
              <w:numPr>
                <w:ilvl w:val="0"/>
                <w:numId w:val="47"/>
              </w:numPr>
              <w:spacing w:after="0"/>
              <w:ind w:left="714" w:hanging="357"/>
              <w:rPr>
                <w:szCs w:val="22"/>
                <w:lang w:val="en-GB"/>
              </w:rPr>
            </w:pPr>
            <w:r>
              <w:rPr>
                <w:szCs w:val="22"/>
                <w:lang w:val="en-GB"/>
              </w:rPr>
              <w:t>Report writing and development of engaging digital content</w:t>
            </w:r>
            <w:r w:rsidRPr="00AD6212">
              <w:rPr>
                <w:szCs w:val="22"/>
                <w:lang w:val="en-GB"/>
              </w:rPr>
              <w:t>.</w:t>
            </w:r>
          </w:p>
          <w:p w:rsidR="006A7CD4" w:rsidRDefault="006A7CD4" w:rsidP="00441AC9">
            <w:pPr>
              <w:rPr>
                <w:szCs w:val="22"/>
                <w:lang w:val="en-GB"/>
              </w:rPr>
            </w:pPr>
          </w:p>
          <w:p w:rsidR="00441AC9" w:rsidRPr="00972FF4" w:rsidRDefault="00441AC9" w:rsidP="00441AC9">
            <w:pPr>
              <w:rPr>
                <w:rFonts w:cs="Arial"/>
                <w:b/>
                <w:szCs w:val="22"/>
              </w:rPr>
            </w:pPr>
            <w:r w:rsidRPr="00972FF4">
              <w:rPr>
                <w:rFonts w:cs="Arial"/>
                <w:b/>
                <w:szCs w:val="22"/>
              </w:rPr>
              <w:t xml:space="preserve">Qualifications / </w:t>
            </w:r>
            <w:r w:rsidR="0041445E" w:rsidRPr="00972FF4">
              <w:rPr>
                <w:rFonts w:cs="Arial"/>
                <w:b/>
                <w:szCs w:val="22"/>
              </w:rPr>
              <w:t>Educations</w:t>
            </w:r>
            <w:r w:rsidRPr="00972FF4">
              <w:rPr>
                <w:rFonts w:cs="Arial"/>
                <w:b/>
                <w:szCs w:val="22"/>
              </w:rPr>
              <w:t xml:space="preserve"> requirements</w:t>
            </w:r>
          </w:p>
          <w:p w:rsidR="00ED1001" w:rsidRDefault="00ED1001" w:rsidP="006A7CD4">
            <w:pPr>
              <w:numPr>
                <w:ilvl w:val="0"/>
                <w:numId w:val="32"/>
              </w:numPr>
              <w:spacing w:after="0"/>
              <w:ind w:left="714" w:hanging="357"/>
              <w:rPr>
                <w:rFonts w:cs="Arial"/>
                <w:szCs w:val="22"/>
              </w:rPr>
            </w:pPr>
            <w:r w:rsidRPr="00792061">
              <w:rPr>
                <w:rFonts w:cs="Arial"/>
                <w:szCs w:val="22"/>
              </w:rPr>
              <w:t>A degree in a numerate subject or equivalent – essential</w:t>
            </w:r>
          </w:p>
          <w:p w:rsidR="00B03B57" w:rsidRPr="00792061" w:rsidRDefault="00B03B57" w:rsidP="006A7CD4">
            <w:pPr>
              <w:numPr>
                <w:ilvl w:val="0"/>
                <w:numId w:val="32"/>
              </w:numPr>
              <w:spacing w:after="0"/>
              <w:ind w:left="714" w:hanging="357"/>
              <w:rPr>
                <w:rFonts w:cs="Arial"/>
                <w:szCs w:val="22"/>
              </w:rPr>
            </w:pPr>
            <w:r>
              <w:rPr>
                <w:rFonts w:cs="Arial"/>
                <w:szCs w:val="22"/>
              </w:rPr>
              <w:t>Programming skills obtained through educational programmes - desirable</w:t>
            </w:r>
          </w:p>
          <w:p w:rsidR="006A7CD4" w:rsidRDefault="006A7CD4" w:rsidP="00441AC9">
            <w:pPr>
              <w:rPr>
                <w:rFonts w:cs="Arial"/>
                <w:b/>
                <w:szCs w:val="22"/>
              </w:rPr>
            </w:pPr>
          </w:p>
          <w:p w:rsidR="00441AC9" w:rsidRPr="00972FF4" w:rsidRDefault="00441AC9" w:rsidP="00441AC9">
            <w:pPr>
              <w:rPr>
                <w:rFonts w:cs="Arial"/>
                <w:b/>
                <w:szCs w:val="22"/>
              </w:rPr>
            </w:pPr>
            <w:r w:rsidRPr="00972FF4">
              <w:rPr>
                <w:rFonts w:cs="Arial"/>
                <w:b/>
                <w:szCs w:val="22"/>
              </w:rPr>
              <w:t>Experiences</w:t>
            </w:r>
          </w:p>
          <w:p w:rsidR="00AD6212" w:rsidRPr="00AD6212" w:rsidRDefault="00817E07" w:rsidP="006A7CD4">
            <w:pPr>
              <w:numPr>
                <w:ilvl w:val="0"/>
                <w:numId w:val="32"/>
              </w:numPr>
              <w:spacing w:after="0"/>
              <w:ind w:left="714" w:hanging="357"/>
              <w:jc w:val="both"/>
              <w:rPr>
                <w:rFonts w:cs="Arial"/>
                <w:szCs w:val="22"/>
              </w:rPr>
            </w:pPr>
            <w:r>
              <w:rPr>
                <w:rFonts w:cs="Arial"/>
                <w:szCs w:val="22"/>
                <w:lang w:val="en-GB"/>
              </w:rPr>
              <w:t>Significant p</w:t>
            </w:r>
            <w:r w:rsidR="004C7F36">
              <w:rPr>
                <w:rFonts w:cs="Arial"/>
                <w:szCs w:val="22"/>
                <w:lang w:val="en-GB"/>
              </w:rPr>
              <w:t>roven</w:t>
            </w:r>
            <w:r w:rsidR="0041445E" w:rsidRPr="00972FF4">
              <w:rPr>
                <w:rFonts w:cs="Arial"/>
                <w:szCs w:val="22"/>
                <w:lang w:val="en-GB"/>
              </w:rPr>
              <w:t xml:space="preserve"> experience </w:t>
            </w:r>
            <w:r w:rsidR="004C7F36">
              <w:rPr>
                <w:rFonts w:cs="Arial"/>
                <w:szCs w:val="22"/>
                <w:lang w:val="en-GB"/>
              </w:rPr>
              <w:t xml:space="preserve">of </w:t>
            </w:r>
            <w:r w:rsidR="0041445E" w:rsidRPr="00972FF4">
              <w:rPr>
                <w:rFonts w:cs="Arial"/>
                <w:szCs w:val="22"/>
                <w:lang w:val="en-GB"/>
              </w:rPr>
              <w:t xml:space="preserve">working as a data </w:t>
            </w:r>
            <w:r w:rsidR="006A7CD4">
              <w:rPr>
                <w:rFonts w:cs="Arial"/>
                <w:szCs w:val="22"/>
                <w:lang w:val="en-GB"/>
              </w:rPr>
              <w:t>scientist</w:t>
            </w:r>
            <w:r w:rsidR="00317EBD">
              <w:rPr>
                <w:rFonts w:cs="Arial"/>
                <w:szCs w:val="22"/>
                <w:lang w:val="en-GB"/>
              </w:rPr>
              <w:t xml:space="preserve"> essential</w:t>
            </w:r>
          </w:p>
          <w:p w:rsidR="00972FF4" w:rsidRDefault="00AD6212" w:rsidP="006A7CD4">
            <w:pPr>
              <w:numPr>
                <w:ilvl w:val="0"/>
                <w:numId w:val="32"/>
              </w:numPr>
              <w:spacing w:after="0"/>
              <w:ind w:left="714" w:hanging="357"/>
              <w:jc w:val="both"/>
              <w:rPr>
                <w:rFonts w:cs="Arial"/>
                <w:szCs w:val="22"/>
              </w:rPr>
            </w:pPr>
            <w:r>
              <w:rPr>
                <w:rFonts w:cs="Arial"/>
                <w:szCs w:val="22"/>
                <w:lang w:val="en-GB"/>
              </w:rPr>
              <w:t>E</w:t>
            </w:r>
            <w:r w:rsidR="00317EBD">
              <w:rPr>
                <w:rFonts w:cs="Arial"/>
                <w:szCs w:val="22"/>
                <w:lang w:val="en-GB"/>
              </w:rPr>
              <w:t>xperience wor</w:t>
            </w:r>
            <w:r>
              <w:rPr>
                <w:rFonts w:cs="Arial"/>
                <w:szCs w:val="22"/>
                <w:lang w:val="en-GB"/>
              </w:rPr>
              <w:t>king with multiple data sources</w:t>
            </w:r>
            <w:r w:rsidR="00317EBD">
              <w:rPr>
                <w:rFonts w:cs="Arial"/>
                <w:szCs w:val="22"/>
                <w:lang w:val="en-GB"/>
              </w:rPr>
              <w:t xml:space="preserve"> </w:t>
            </w:r>
            <w:r w:rsidR="00972FF4" w:rsidRPr="00972FF4">
              <w:rPr>
                <w:rFonts w:cs="Arial"/>
                <w:szCs w:val="22"/>
                <w:lang w:val="en-GB"/>
              </w:rPr>
              <w:t xml:space="preserve">and </w:t>
            </w:r>
            <w:r w:rsidR="00972FF4" w:rsidRPr="00972FF4">
              <w:rPr>
                <w:rFonts w:cs="Arial"/>
                <w:szCs w:val="22"/>
              </w:rPr>
              <w:t xml:space="preserve">predictive analytics software </w:t>
            </w:r>
          </w:p>
          <w:p w:rsidR="00B03B57" w:rsidRPr="00972FF4" w:rsidRDefault="00B03B57" w:rsidP="006A7CD4">
            <w:pPr>
              <w:numPr>
                <w:ilvl w:val="0"/>
                <w:numId w:val="32"/>
              </w:numPr>
              <w:spacing w:after="0"/>
              <w:ind w:left="714" w:hanging="357"/>
              <w:jc w:val="both"/>
              <w:rPr>
                <w:rFonts w:cs="Arial"/>
                <w:szCs w:val="22"/>
              </w:rPr>
            </w:pPr>
            <w:r>
              <w:rPr>
                <w:rFonts w:cs="Arial"/>
                <w:szCs w:val="22"/>
                <w:lang w:val="en-GB"/>
              </w:rPr>
              <w:t xml:space="preserve">Able to demonstrate </w:t>
            </w:r>
            <w:r w:rsidR="00AD6212">
              <w:rPr>
                <w:rFonts w:cs="Arial"/>
                <w:szCs w:val="22"/>
                <w:lang w:val="en-GB"/>
              </w:rPr>
              <w:t xml:space="preserve">having </w:t>
            </w:r>
            <w:r>
              <w:rPr>
                <w:rFonts w:cs="Arial"/>
                <w:szCs w:val="22"/>
                <w:lang w:val="en-GB"/>
              </w:rPr>
              <w:t>designed and implemented systems for data analysis</w:t>
            </w:r>
          </w:p>
          <w:p w:rsidR="00972FF4" w:rsidRDefault="00972FF4" w:rsidP="006A7CD4">
            <w:pPr>
              <w:numPr>
                <w:ilvl w:val="0"/>
                <w:numId w:val="32"/>
              </w:numPr>
              <w:spacing w:after="0"/>
              <w:ind w:left="714" w:hanging="357"/>
              <w:jc w:val="both"/>
              <w:rPr>
                <w:rFonts w:cs="Arial"/>
                <w:szCs w:val="22"/>
              </w:rPr>
            </w:pPr>
            <w:r w:rsidRPr="00792061">
              <w:rPr>
                <w:rFonts w:cs="Arial"/>
                <w:szCs w:val="22"/>
              </w:rPr>
              <w:t xml:space="preserve">Experience and ability to interpret and present data for </w:t>
            </w:r>
            <w:r>
              <w:rPr>
                <w:rFonts w:cs="Arial"/>
                <w:szCs w:val="22"/>
              </w:rPr>
              <w:t>reporting</w:t>
            </w:r>
          </w:p>
          <w:p w:rsidR="006A7CD4" w:rsidRDefault="00972FF4" w:rsidP="006A7CD4">
            <w:pPr>
              <w:numPr>
                <w:ilvl w:val="0"/>
                <w:numId w:val="32"/>
              </w:numPr>
              <w:spacing w:after="0"/>
              <w:ind w:left="714" w:hanging="357"/>
              <w:jc w:val="both"/>
              <w:rPr>
                <w:rFonts w:cs="Arial"/>
                <w:szCs w:val="22"/>
              </w:rPr>
            </w:pPr>
            <w:r>
              <w:rPr>
                <w:rFonts w:cs="Arial"/>
                <w:szCs w:val="22"/>
              </w:rPr>
              <w:t xml:space="preserve">Experience in </w:t>
            </w:r>
            <w:r w:rsidR="00317EBD">
              <w:rPr>
                <w:rFonts w:cs="Arial"/>
                <w:szCs w:val="22"/>
              </w:rPr>
              <w:t xml:space="preserve">developing user friendly, online, </w:t>
            </w:r>
            <w:r>
              <w:rPr>
                <w:rFonts w:cs="Arial"/>
                <w:szCs w:val="22"/>
              </w:rPr>
              <w:t xml:space="preserve">interactive </w:t>
            </w:r>
            <w:r w:rsidR="00317EBD">
              <w:rPr>
                <w:rFonts w:cs="Arial"/>
                <w:szCs w:val="22"/>
              </w:rPr>
              <w:t>visualization tools</w:t>
            </w:r>
          </w:p>
          <w:p w:rsidR="00972FF4" w:rsidRPr="00792061" w:rsidRDefault="00AA5F7B" w:rsidP="006A7CD4">
            <w:pPr>
              <w:numPr>
                <w:ilvl w:val="0"/>
                <w:numId w:val="32"/>
              </w:numPr>
              <w:spacing w:after="0"/>
              <w:ind w:left="714" w:hanging="357"/>
              <w:jc w:val="both"/>
              <w:rPr>
                <w:rFonts w:cs="Arial"/>
                <w:szCs w:val="22"/>
              </w:rPr>
            </w:pPr>
            <w:r>
              <w:rPr>
                <w:rFonts w:cs="Arial"/>
                <w:szCs w:val="22"/>
              </w:rPr>
              <w:t xml:space="preserve">Experience of using </w:t>
            </w:r>
            <w:r w:rsidR="000B7321">
              <w:rPr>
                <w:rFonts w:cs="Arial"/>
                <w:szCs w:val="22"/>
              </w:rPr>
              <w:t xml:space="preserve">databases and </w:t>
            </w:r>
            <w:r>
              <w:rPr>
                <w:rFonts w:cs="Arial"/>
                <w:szCs w:val="22"/>
              </w:rPr>
              <w:t xml:space="preserve">tools such as </w:t>
            </w:r>
            <w:r w:rsidR="000B7321">
              <w:rPr>
                <w:rFonts w:cs="Arial"/>
                <w:szCs w:val="22"/>
              </w:rPr>
              <w:t>AWS</w:t>
            </w:r>
            <w:r w:rsidR="006E6DDE">
              <w:rPr>
                <w:rFonts w:cs="Arial"/>
                <w:szCs w:val="22"/>
              </w:rPr>
              <w:t xml:space="preserve"> cloud</w:t>
            </w:r>
            <w:r w:rsidR="000B7321">
              <w:rPr>
                <w:rFonts w:cs="Arial"/>
                <w:szCs w:val="22"/>
              </w:rPr>
              <w:t xml:space="preserve">, </w:t>
            </w:r>
            <w:r>
              <w:rPr>
                <w:rFonts w:cs="Arial"/>
                <w:szCs w:val="22"/>
              </w:rPr>
              <w:t xml:space="preserve">Excel, </w:t>
            </w:r>
            <w:r w:rsidR="000B7321">
              <w:rPr>
                <w:rFonts w:cs="Arial"/>
                <w:szCs w:val="22"/>
              </w:rPr>
              <w:t xml:space="preserve">MySQL, </w:t>
            </w:r>
            <w:r w:rsidR="006E6DDE">
              <w:t xml:space="preserve">Alteryx, </w:t>
            </w:r>
            <w:r>
              <w:rPr>
                <w:rFonts w:cs="Arial"/>
                <w:szCs w:val="22"/>
              </w:rPr>
              <w:t xml:space="preserve">Tableau and Gephi </w:t>
            </w:r>
            <w:r w:rsidR="00AD6212">
              <w:rPr>
                <w:rFonts w:cs="Arial"/>
                <w:szCs w:val="22"/>
              </w:rPr>
              <w:t>is desirable</w:t>
            </w:r>
            <w:r>
              <w:rPr>
                <w:rFonts w:cs="Arial"/>
                <w:szCs w:val="22"/>
              </w:rPr>
              <w:t>.</w:t>
            </w:r>
          </w:p>
          <w:p w:rsidR="00F85926" w:rsidRPr="00760333" w:rsidRDefault="00F85926" w:rsidP="00AD2DB2">
            <w:pPr>
              <w:ind w:left="720"/>
              <w:rPr>
                <w:b/>
                <w:sz w:val="24"/>
                <w:lang w:val="en-GB"/>
              </w:rPr>
            </w:pPr>
          </w:p>
        </w:tc>
      </w:tr>
      <w:tr w:rsidR="00BD47D1" w:rsidRPr="00760333" w:rsidTr="00760333">
        <w:tc>
          <w:tcPr>
            <w:tcW w:w="10598" w:type="dxa"/>
            <w:gridSpan w:val="2"/>
          </w:tcPr>
          <w:p w:rsidR="00441AC9" w:rsidRDefault="00441AC9" w:rsidP="00441AC9">
            <w:pPr>
              <w:rPr>
                <w:rFonts w:cs="Arial"/>
                <w:b/>
                <w:szCs w:val="22"/>
                <w:u w:val="single"/>
                <w:lang w:val="en-GB"/>
              </w:rPr>
            </w:pPr>
            <w:r w:rsidRPr="00980A8C">
              <w:rPr>
                <w:rFonts w:cs="Arial"/>
                <w:b/>
                <w:szCs w:val="22"/>
                <w:u w:val="single"/>
                <w:lang w:val="en-GB"/>
              </w:rPr>
              <w:t>COMPETENCIES</w:t>
            </w:r>
          </w:p>
          <w:p w:rsidR="00441AC9" w:rsidRPr="00441AC9" w:rsidRDefault="00441AC9" w:rsidP="00441AC9">
            <w:pPr>
              <w:rPr>
                <w:rFonts w:cs="Arial"/>
                <w:i/>
                <w:lang w:val="en-GB"/>
              </w:rPr>
            </w:pPr>
            <w:r w:rsidRPr="00441AC9">
              <w:rPr>
                <w:rFonts w:cs="Arial"/>
                <w:i/>
                <w:lang w:val="en-GB"/>
              </w:rPr>
              <w:t xml:space="preserve">The behaviours that </w:t>
            </w:r>
            <w:r w:rsidR="00D2596A">
              <w:rPr>
                <w:rFonts w:cs="Arial"/>
                <w:i/>
                <w:lang w:val="en-GB"/>
              </w:rPr>
              <w:t>must be demonstrated in the job</w:t>
            </w:r>
          </w:p>
          <w:p w:rsidR="001949C6" w:rsidRPr="001D03B5" w:rsidRDefault="001949C6" w:rsidP="006A7CD4">
            <w:pPr>
              <w:numPr>
                <w:ilvl w:val="0"/>
                <w:numId w:val="42"/>
              </w:numPr>
              <w:spacing w:after="0"/>
              <w:rPr>
                <w:rFonts w:cs="Arial"/>
                <w:szCs w:val="22"/>
                <w:lang w:val="en-GB"/>
              </w:rPr>
            </w:pPr>
            <w:r w:rsidRPr="001D03B5">
              <w:rPr>
                <w:rFonts w:cs="Arial"/>
                <w:szCs w:val="22"/>
                <w:lang w:val="en-GB"/>
              </w:rPr>
              <w:t>Customer focus – Is dedicated to meeting the expectations and requirements of internal and external customers / partners</w:t>
            </w:r>
          </w:p>
          <w:p w:rsidR="006A7CD4" w:rsidRDefault="006A7CD4" w:rsidP="006A7CD4">
            <w:pPr>
              <w:numPr>
                <w:ilvl w:val="0"/>
                <w:numId w:val="42"/>
              </w:numPr>
              <w:spacing w:after="0"/>
              <w:ind w:left="714" w:hanging="357"/>
              <w:rPr>
                <w:rFonts w:cs="Arial"/>
                <w:szCs w:val="22"/>
                <w:lang w:val="en-GB"/>
              </w:rPr>
            </w:pPr>
            <w:r>
              <w:rPr>
                <w:rFonts w:cs="Arial"/>
                <w:szCs w:val="22"/>
                <w:lang w:val="en-GB"/>
              </w:rPr>
              <w:t>Excellent communication, written and verbal, and interpersonal skills.</w:t>
            </w:r>
          </w:p>
          <w:p w:rsidR="001949C6" w:rsidRPr="004C5F97" w:rsidRDefault="001949C6" w:rsidP="006A7CD4">
            <w:pPr>
              <w:numPr>
                <w:ilvl w:val="0"/>
                <w:numId w:val="42"/>
              </w:numPr>
              <w:spacing w:after="0"/>
              <w:ind w:left="714" w:hanging="357"/>
              <w:rPr>
                <w:rFonts w:cs="Arial"/>
                <w:szCs w:val="22"/>
                <w:lang w:val="en-GB"/>
              </w:rPr>
            </w:pPr>
            <w:r w:rsidRPr="001D03B5">
              <w:rPr>
                <w:rFonts w:cs="Arial"/>
                <w:szCs w:val="22"/>
                <w:lang w:val="en-GB"/>
              </w:rPr>
              <w:t>Drive for results – Can be counted on to meet or exceed goals successfully</w:t>
            </w:r>
          </w:p>
          <w:p w:rsidR="001949C6" w:rsidRPr="002B2B48" w:rsidRDefault="001949C6" w:rsidP="006A7CD4">
            <w:pPr>
              <w:numPr>
                <w:ilvl w:val="0"/>
                <w:numId w:val="42"/>
              </w:numPr>
              <w:spacing w:after="0"/>
              <w:rPr>
                <w:rFonts w:cs="Arial"/>
                <w:szCs w:val="22"/>
                <w:lang w:val="en-GB"/>
              </w:rPr>
            </w:pPr>
            <w:r w:rsidRPr="001D03B5">
              <w:rPr>
                <w:rFonts w:cs="Arial"/>
                <w:szCs w:val="22"/>
                <w:lang w:val="en-GB"/>
              </w:rPr>
              <w:t>Managing and measuring work – Takes responsibility for tasks and decisions</w:t>
            </w:r>
            <w:r>
              <w:rPr>
                <w:rFonts w:cs="Arial"/>
                <w:szCs w:val="22"/>
                <w:lang w:val="en-GB"/>
              </w:rPr>
              <w:t>; sets clear objectives and measures; monitors process, progress and results.</w:t>
            </w:r>
          </w:p>
          <w:p w:rsidR="001949C6" w:rsidRPr="001D03B5" w:rsidRDefault="001949C6" w:rsidP="006A7CD4">
            <w:pPr>
              <w:numPr>
                <w:ilvl w:val="0"/>
                <w:numId w:val="42"/>
              </w:numPr>
              <w:spacing w:after="0"/>
              <w:contextualSpacing/>
              <w:rPr>
                <w:rFonts w:cs="Arial"/>
                <w:szCs w:val="22"/>
              </w:rPr>
            </w:pPr>
            <w:r w:rsidRPr="001D03B5">
              <w:rPr>
                <w:rFonts w:cs="Arial"/>
                <w:szCs w:val="22"/>
              </w:rPr>
              <w:t xml:space="preserve">Functional/technical skills - Has the functional and technical knowledge and skills to do the job at a high level of accomplishment </w:t>
            </w:r>
          </w:p>
          <w:p w:rsidR="001949C6" w:rsidRDefault="001949C6" w:rsidP="006A7CD4">
            <w:pPr>
              <w:numPr>
                <w:ilvl w:val="0"/>
                <w:numId w:val="42"/>
              </w:numPr>
              <w:spacing w:after="0"/>
              <w:contextualSpacing/>
              <w:rPr>
                <w:rFonts w:cs="Arial"/>
                <w:szCs w:val="22"/>
              </w:rPr>
            </w:pPr>
            <w:r w:rsidRPr="001D03B5">
              <w:rPr>
                <w:rFonts w:cs="Arial"/>
                <w:szCs w:val="22"/>
              </w:rPr>
              <w:t>Personal learning - Picks up on the need to change personal</w:t>
            </w:r>
            <w:r>
              <w:rPr>
                <w:rFonts w:cs="Arial"/>
                <w:szCs w:val="22"/>
              </w:rPr>
              <w:t xml:space="preserve"> and interpersonal </w:t>
            </w:r>
            <w:r w:rsidRPr="001D03B5">
              <w:rPr>
                <w:rFonts w:cs="Arial"/>
                <w:szCs w:val="22"/>
              </w:rPr>
              <w:t>behavior quickly</w:t>
            </w:r>
          </w:p>
          <w:p w:rsidR="001949C6" w:rsidRDefault="001949C6" w:rsidP="006A7CD4">
            <w:pPr>
              <w:numPr>
                <w:ilvl w:val="0"/>
                <w:numId w:val="42"/>
              </w:numPr>
              <w:spacing w:after="0" w:line="360" w:lineRule="auto"/>
              <w:rPr>
                <w:rFonts w:cs="Arial"/>
                <w:szCs w:val="22"/>
                <w:lang w:val="en-GB"/>
              </w:rPr>
            </w:pPr>
            <w:r>
              <w:rPr>
                <w:rFonts w:cs="Arial"/>
                <w:szCs w:val="22"/>
              </w:rPr>
              <w:t>Flexibility – Able to respond effectively as circumstances change.</w:t>
            </w:r>
          </w:p>
          <w:p w:rsidR="00BD47D1" w:rsidRPr="006C3C9E" w:rsidRDefault="00BD47D1" w:rsidP="006A7CD4">
            <w:pPr>
              <w:spacing w:line="360" w:lineRule="auto"/>
              <w:ind w:left="360"/>
              <w:rPr>
                <w:rFonts w:cs="Arial"/>
                <w:szCs w:val="22"/>
                <w:lang w:val="en-GB"/>
              </w:rPr>
            </w:pPr>
          </w:p>
        </w:tc>
      </w:tr>
    </w:tbl>
    <w:p w:rsidR="00001B26" w:rsidRDefault="00001B26" w:rsidP="00E45E3F">
      <w:pPr>
        <w:rPr>
          <w:lang w:val="en-GB"/>
        </w:rPr>
      </w:pPr>
    </w:p>
    <w:sectPr w:rsidR="00001B26" w:rsidSect="00760333">
      <w:headerReference w:type="default" r:id="rId11"/>
      <w:footerReference w:type="default" r:id="rId12"/>
      <w:pgSz w:w="11909" w:h="16834" w:code="9"/>
      <w:pgMar w:top="1080" w:right="720" w:bottom="284" w:left="720" w:header="432" w:footer="1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9C6" w:rsidRDefault="001949C6">
      <w:r>
        <w:separator/>
      </w:r>
    </w:p>
  </w:endnote>
  <w:endnote w:type="continuationSeparator" w:id="0">
    <w:p w:rsidR="001949C6" w:rsidRDefault="00194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9C6" w:rsidRDefault="001949C6">
    <w:pPr>
      <w:pStyle w:val="Footer"/>
      <w:tabs>
        <w:tab w:val="clear" w:pos="8640"/>
        <w:tab w:val="right" w:pos="7740"/>
      </w:tabs>
      <w:rPr>
        <w:b/>
        <w:noProof/>
      </w:rPr>
    </w:pPr>
  </w:p>
  <w:p w:rsidR="001949C6" w:rsidRPr="00760333" w:rsidRDefault="001949C6">
    <w:pPr>
      <w:pStyle w:val="Footer"/>
      <w:tabs>
        <w:tab w:val="clear" w:pos="8640"/>
        <w:tab w:val="right" w:pos="7740"/>
      </w:tabs>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9C6" w:rsidRDefault="001949C6">
      <w:r>
        <w:separator/>
      </w:r>
    </w:p>
  </w:footnote>
  <w:footnote w:type="continuationSeparator" w:id="0">
    <w:p w:rsidR="001949C6" w:rsidRDefault="001949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9C6" w:rsidRPr="00974A6F" w:rsidRDefault="001949C6" w:rsidP="00760333">
    <w:pPr>
      <w:pStyle w:val="Header"/>
      <w:jc w:val="center"/>
      <w:rPr>
        <w:rFonts w:cs="Arial"/>
        <w:b/>
        <w:sz w:val="28"/>
        <w:szCs w:val="28"/>
      </w:rPr>
    </w:pPr>
    <w:r w:rsidRPr="00974A6F">
      <w:rPr>
        <w:rFonts w:cs="Arial"/>
        <w:b/>
        <w:sz w:val="28"/>
        <w:szCs w:val="28"/>
      </w:rPr>
      <w:t>JOB DESCRIPTION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7C62"/>
    <w:multiLevelType w:val="hybridMultilevel"/>
    <w:tmpl w:val="2230CD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2CD181B"/>
    <w:multiLevelType w:val="hybridMultilevel"/>
    <w:tmpl w:val="CF08F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5C3F6A"/>
    <w:multiLevelType w:val="hybridMultilevel"/>
    <w:tmpl w:val="F07C6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1A6BA8"/>
    <w:multiLevelType w:val="hybridMultilevel"/>
    <w:tmpl w:val="D69A6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9A60C2"/>
    <w:multiLevelType w:val="hybridMultilevel"/>
    <w:tmpl w:val="5C7674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F42789F"/>
    <w:multiLevelType w:val="hybridMultilevel"/>
    <w:tmpl w:val="54F23B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29B75A7"/>
    <w:multiLevelType w:val="hybridMultilevel"/>
    <w:tmpl w:val="9934F3D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4593FCA"/>
    <w:multiLevelType w:val="hybridMultilevel"/>
    <w:tmpl w:val="C8FAC4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81A4B04"/>
    <w:multiLevelType w:val="hybridMultilevel"/>
    <w:tmpl w:val="4CCA349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18BF0326"/>
    <w:multiLevelType w:val="hybridMultilevel"/>
    <w:tmpl w:val="7C82FD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nsid w:val="1F8B561A"/>
    <w:multiLevelType w:val="hybridMultilevel"/>
    <w:tmpl w:val="C262A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FDB433C"/>
    <w:multiLevelType w:val="hybridMultilevel"/>
    <w:tmpl w:val="73505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211200A"/>
    <w:multiLevelType w:val="hybridMultilevel"/>
    <w:tmpl w:val="AAA06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5E7543F"/>
    <w:multiLevelType w:val="multilevel"/>
    <w:tmpl w:val="6A06E13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nsid w:val="26042B6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5">
    <w:nsid w:val="2DFA1E8C"/>
    <w:multiLevelType w:val="hybridMultilevel"/>
    <w:tmpl w:val="2DEE65F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2F952042"/>
    <w:multiLevelType w:val="hybridMultilevel"/>
    <w:tmpl w:val="CDCC9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0101EA1"/>
    <w:multiLevelType w:val="hybridMultilevel"/>
    <w:tmpl w:val="8056C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07537A1"/>
    <w:multiLevelType w:val="singleLevel"/>
    <w:tmpl w:val="4E548312"/>
    <w:lvl w:ilvl="0">
      <w:start w:val="1"/>
      <w:numFmt w:val="bullet"/>
      <w:lvlText w:val="-"/>
      <w:lvlJc w:val="left"/>
      <w:pPr>
        <w:tabs>
          <w:tab w:val="num" w:pos="864"/>
        </w:tabs>
        <w:ind w:left="864" w:hanging="432"/>
      </w:pPr>
      <w:rPr>
        <w:rFonts w:ascii="Times New Roman" w:hAnsi="Times New Roman" w:hint="default"/>
      </w:rPr>
    </w:lvl>
  </w:abstractNum>
  <w:abstractNum w:abstractNumId="19">
    <w:nsid w:val="339A4BE9"/>
    <w:multiLevelType w:val="multilevel"/>
    <w:tmpl w:val="AEF6A3DC"/>
    <w:lvl w:ilvl="0">
      <w:start w:val="1"/>
      <w:numFmt w:val="decimal"/>
      <w:lvlText w:val="%1)"/>
      <w:lvlJc w:val="left"/>
      <w:pPr>
        <w:tabs>
          <w:tab w:val="num" w:pos="720"/>
        </w:tabs>
        <w:ind w:left="720" w:hanging="360"/>
      </w:pPr>
      <w:rPr>
        <w:b w:val="0"/>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0">
    <w:nsid w:val="354137A7"/>
    <w:multiLevelType w:val="hybridMultilevel"/>
    <w:tmpl w:val="A36614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65F1B70"/>
    <w:multiLevelType w:val="hybridMultilevel"/>
    <w:tmpl w:val="A7607DE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7421FB5"/>
    <w:multiLevelType w:val="hybridMultilevel"/>
    <w:tmpl w:val="45A4F72E"/>
    <w:lvl w:ilvl="0" w:tplc="EA80BDB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91D3DFE"/>
    <w:multiLevelType w:val="hybridMultilevel"/>
    <w:tmpl w:val="123CD0E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C5A13C3"/>
    <w:multiLevelType w:val="hybridMultilevel"/>
    <w:tmpl w:val="BD0877B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D5B15DA"/>
    <w:multiLevelType w:val="hybridMultilevel"/>
    <w:tmpl w:val="0656751C"/>
    <w:lvl w:ilvl="0" w:tplc="84A06C4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E4A656B"/>
    <w:multiLevelType w:val="hybridMultilevel"/>
    <w:tmpl w:val="FE12BCD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FD92ABC"/>
    <w:multiLevelType w:val="hybridMultilevel"/>
    <w:tmpl w:val="6A1C4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1547168"/>
    <w:multiLevelType w:val="hybridMultilevel"/>
    <w:tmpl w:val="FF6A1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3C761A5"/>
    <w:multiLevelType w:val="singleLevel"/>
    <w:tmpl w:val="08090001"/>
    <w:lvl w:ilvl="0">
      <w:start w:val="1"/>
      <w:numFmt w:val="bullet"/>
      <w:lvlText w:val=""/>
      <w:lvlJc w:val="left"/>
      <w:pPr>
        <w:ind w:left="720" w:hanging="360"/>
      </w:pPr>
      <w:rPr>
        <w:rFonts w:ascii="Symbol" w:hAnsi="Symbol" w:hint="default"/>
      </w:rPr>
    </w:lvl>
  </w:abstractNum>
  <w:abstractNum w:abstractNumId="30">
    <w:nsid w:val="440F236E"/>
    <w:multiLevelType w:val="hybridMultilevel"/>
    <w:tmpl w:val="FA58B8F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nsid w:val="45FA5035"/>
    <w:multiLevelType w:val="hybridMultilevel"/>
    <w:tmpl w:val="71CC42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48AB0EA1"/>
    <w:multiLevelType w:val="hybridMultilevel"/>
    <w:tmpl w:val="360003A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nsid w:val="4C522311"/>
    <w:multiLevelType w:val="hybridMultilevel"/>
    <w:tmpl w:val="EDC64D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4CA93D0E"/>
    <w:multiLevelType w:val="hybridMultilevel"/>
    <w:tmpl w:val="04C66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4DAB6E26"/>
    <w:multiLevelType w:val="hybridMultilevel"/>
    <w:tmpl w:val="0BA63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30E0BF0"/>
    <w:multiLevelType w:val="hybridMultilevel"/>
    <w:tmpl w:val="4B3EF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A4A0ADD"/>
    <w:multiLevelType w:val="hybridMultilevel"/>
    <w:tmpl w:val="A1E8D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BF0600F"/>
    <w:multiLevelType w:val="hybridMultilevel"/>
    <w:tmpl w:val="D8689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E7B5239"/>
    <w:multiLevelType w:val="hybridMultilevel"/>
    <w:tmpl w:val="481E25A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5EB50A63"/>
    <w:multiLevelType w:val="hybridMultilevel"/>
    <w:tmpl w:val="34203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00607A6"/>
    <w:multiLevelType w:val="hybridMultilevel"/>
    <w:tmpl w:val="1BF02AC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DC8600A"/>
    <w:multiLevelType w:val="hybridMultilevel"/>
    <w:tmpl w:val="8070D8F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nsid w:val="72BB2F23"/>
    <w:multiLevelType w:val="hybridMultilevel"/>
    <w:tmpl w:val="08EC9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69F7273"/>
    <w:multiLevelType w:val="hybridMultilevel"/>
    <w:tmpl w:val="DE38B89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A513DD9"/>
    <w:multiLevelType w:val="hybridMultilevel"/>
    <w:tmpl w:val="9490BF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nsid w:val="7B610C73"/>
    <w:multiLevelType w:val="hybridMultilevel"/>
    <w:tmpl w:val="9124A99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E4743BE"/>
    <w:multiLevelType w:val="hybridMultilevel"/>
    <w:tmpl w:val="1D827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4"/>
  </w:num>
  <w:num w:numId="3">
    <w:abstractNumId w:val="19"/>
  </w:num>
  <w:num w:numId="4">
    <w:abstractNumId w:val="20"/>
  </w:num>
  <w:num w:numId="5">
    <w:abstractNumId w:val="31"/>
  </w:num>
  <w:num w:numId="6">
    <w:abstractNumId w:val="22"/>
  </w:num>
  <w:num w:numId="7">
    <w:abstractNumId w:val="25"/>
  </w:num>
  <w:num w:numId="8">
    <w:abstractNumId w:val="2"/>
  </w:num>
  <w:num w:numId="9">
    <w:abstractNumId w:val="40"/>
  </w:num>
  <w:num w:numId="10">
    <w:abstractNumId w:val="36"/>
  </w:num>
  <w:num w:numId="11">
    <w:abstractNumId w:val="43"/>
  </w:num>
  <w:num w:numId="12">
    <w:abstractNumId w:val="7"/>
  </w:num>
  <w:num w:numId="13">
    <w:abstractNumId w:val="4"/>
  </w:num>
  <w:num w:numId="14">
    <w:abstractNumId w:val="12"/>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
  </w:num>
  <w:num w:numId="19">
    <w:abstractNumId w:val="27"/>
  </w:num>
  <w:num w:numId="20">
    <w:abstractNumId w:val="33"/>
  </w:num>
  <w:num w:numId="21">
    <w:abstractNumId w:val="42"/>
  </w:num>
  <w:num w:numId="22">
    <w:abstractNumId w:val="5"/>
  </w:num>
  <w:num w:numId="23">
    <w:abstractNumId w:val="45"/>
  </w:num>
  <w:num w:numId="24">
    <w:abstractNumId w:val="15"/>
  </w:num>
  <w:num w:numId="25">
    <w:abstractNumId w:val="38"/>
  </w:num>
  <w:num w:numId="26">
    <w:abstractNumId w:val="46"/>
  </w:num>
  <w:num w:numId="27">
    <w:abstractNumId w:val="26"/>
  </w:num>
  <w:num w:numId="28">
    <w:abstractNumId w:val="44"/>
  </w:num>
  <w:num w:numId="29">
    <w:abstractNumId w:val="41"/>
  </w:num>
  <w:num w:numId="30">
    <w:abstractNumId w:val="21"/>
  </w:num>
  <w:num w:numId="31">
    <w:abstractNumId w:val="23"/>
  </w:num>
  <w:num w:numId="32">
    <w:abstractNumId w:val="39"/>
  </w:num>
  <w:num w:numId="33">
    <w:abstractNumId w:val="24"/>
  </w:num>
  <w:num w:numId="34">
    <w:abstractNumId w:val="6"/>
  </w:num>
  <w:num w:numId="35">
    <w:abstractNumId w:val="0"/>
  </w:num>
  <w:num w:numId="36">
    <w:abstractNumId w:val="11"/>
  </w:num>
  <w:num w:numId="37">
    <w:abstractNumId w:val="17"/>
  </w:num>
  <w:num w:numId="38">
    <w:abstractNumId w:val="3"/>
  </w:num>
  <w:num w:numId="39">
    <w:abstractNumId w:val="37"/>
  </w:num>
  <w:num w:numId="40">
    <w:abstractNumId w:val="34"/>
  </w:num>
  <w:num w:numId="41">
    <w:abstractNumId w:val="29"/>
  </w:num>
  <w:num w:numId="42">
    <w:abstractNumId w:val="16"/>
  </w:num>
  <w:num w:numId="43">
    <w:abstractNumId w:val="28"/>
  </w:num>
  <w:num w:numId="44">
    <w:abstractNumId w:val="13"/>
  </w:num>
  <w:num w:numId="45">
    <w:abstractNumId w:val="8"/>
  </w:num>
  <w:num w:numId="46">
    <w:abstractNumId w:val="32"/>
  </w:num>
  <w:num w:numId="47">
    <w:abstractNumId w:val="10"/>
  </w:num>
  <w:num w:numId="48">
    <w:abstractNumId w:val="35"/>
  </w:num>
  <w:num w:numId="49">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ctiveWritingStyle w:appName="MSWord" w:lang="en-GB" w:vendorID="8" w:dllVersion="513"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DC6"/>
    <w:rsid w:val="00001B26"/>
    <w:rsid w:val="0001279F"/>
    <w:rsid w:val="00021AE2"/>
    <w:rsid w:val="000436E2"/>
    <w:rsid w:val="00052E51"/>
    <w:rsid w:val="00056D3F"/>
    <w:rsid w:val="00083AFB"/>
    <w:rsid w:val="00085A80"/>
    <w:rsid w:val="000B7321"/>
    <w:rsid w:val="000C550A"/>
    <w:rsid w:val="000E1803"/>
    <w:rsid w:val="000F69C5"/>
    <w:rsid w:val="00131704"/>
    <w:rsid w:val="001328AD"/>
    <w:rsid w:val="00145629"/>
    <w:rsid w:val="00160DA8"/>
    <w:rsid w:val="00161B3E"/>
    <w:rsid w:val="001670EC"/>
    <w:rsid w:val="001726B7"/>
    <w:rsid w:val="001740A5"/>
    <w:rsid w:val="0019037E"/>
    <w:rsid w:val="001949C6"/>
    <w:rsid w:val="001A71F4"/>
    <w:rsid w:val="001B10FB"/>
    <w:rsid w:val="001C55D2"/>
    <w:rsid w:val="001E0E2F"/>
    <w:rsid w:val="001E40E8"/>
    <w:rsid w:val="001F0A08"/>
    <w:rsid w:val="001F5ACB"/>
    <w:rsid w:val="002013E5"/>
    <w:rsid w:val="00236FFB"/>
    <w:rsid w:val="00247877"/>
    <w:rsid w:val="00261169"/>
    <w:rsid w:val="002671E9"/>
    <w:rsid w:val="002672B2"/>
    <w:rsid w:val="002A7F5D"/>
    <w:rsid w:val="002B4077"/>
    <w:rsid w:val="002B451C"/>
    <w:rsid w:val="002C7A2D"/>
    <w:rsid w:val="002D66FC"/>
    <w:rsid w:val="002F46CF"/>
    <w:rsid w:val="002F5F99"/>
    <w:rsid w:val="003040D2"/>
    <w:rsid w:val="00317EBD"/>
    <w:rsid w:val="00333B62"/>
    <w:rsid w:val="003373FC"/>
    <w:rsid w:val="00341047"/>
    <w:rsid w:val="0034490E"/>
    <w:rsid w:val="00344DE0"/>
    <w:rsid w:val="00346DC6"/>
    <w:rsid w:val="00351B04"/>
    <w:rsid w:val="0035637A"/>
    <w:rsid w:val="003622B7"/>
    <w:rsid w:val="00372812"/>
    <w:rsid w:val="00382F22"/>
    <w:rsid w:val="003A7436"/>
    <w:rsid w:val="003A7829"/>
    <w:rsid w:val="003C6807"/>
    <w:rsid w:val="003D2D30"/>
    <w:rsid w:val="003E4124"/>
    <w:rsid w:val="003E6690"/>
    <w:rsid w:val="003E780F"/>
    <w:rsid w:val="0041445E"/>
    <w:rsid w:val="004209E2"/>
    <w:rsid w:val="00421914"/>
    <w:rsid w:val="004330D3"/>
    <w:rsid w:val="00441AC9"/>
    <w:rsid w:val="00443E49"/>
    <w:rsid w:val="0044729C"/>
    <w:rsid w:val="004561AF"/>
    <w:rsid w:val="0046697C"/>
    <w:rsid w:val="00467F93"/>
    <w:rsid w:val="00480A94"/>
    <w:rsid w:val="004A1EB4"/>
    <w:rsid w:val="004B3629"/>
    <w:rsid w:val="004B5B27"/>
    <w:rsid w:val="004C24B9"/>
    <w:rsid w:val="004C7F36"/>
    <w:rsid w:val="004E1F49"/>
    <w:rsid w:val="004E71D4"/>
    <w:rsid w:val="004F2558"/>
    <w:rsid w:val="00506531"/>
    <w:rsid w:val="0051283E"/>
    <w:rsid w:val="00512902"/>
    <w:rsid w:val="00516CF2"/>
    <w:rsid w:val="00542ED6"/>
    <w:rsid w:val="00552617"/>
    <w:rsid w:val="005676BA"/>
    <w:rsid w:val="0057796F"/>
    <w:rsid w:val="00594DE0"/>
    <w:rsid w:val="005A3236"/>
    <w:rsid w:val="005B5C6C"/>
    <w:rsid w:val="005B7927"/>
    <w:rsid w:val="00605EE3"/>
    <w:rsid w:val="0061207E"/>
    <w:rsid w:val="00613052"/>
    <w:rsid w:val="00620B20"/>
    <w:rsid w:val="00637DE2"/>
    <w:rsid w:val="0064040C"/>
    <w:rsid w:val="00647150"/>
    <w:rsid w:val="00664A1A"/>
    <w:rsid w:val="006734FC"/>
    <w:rsid w:val="00675E09"/>
    <w:rsid w:val="00697D39"/>
    <w:rsid w:val="006A1705"/>
    <w:rsid w:val="006A79D8"/>
    <w:rsid w:val="006A7CD4"/>
    <w:rsid w:val="006B1317"/>
    <w:rsid w:val="006C3C9E"/>
    <w:rsid w:val="006C3E05"/>
    <w:rsid w:val="006D29B3"/>
    <w:rsid w:val="006E1314"/>
    <w:rsid w:val="006E6DDE"/>
    <w:rsid w:val="006F20AB"/>
    <w:rsid w:val="007216DA"/>
    <w:rsid w:val="00722737"/>
    <w:rsid w:val="007240D3"/>
    <w:rsid w:val="00734F76"/>
    <w:rsid w:val="00741B5B"/>
    <w:rsid w:val="00760333"/>
    <w:rsid w:val="00773987"/>
    <w:rsid w:val="00785694"/>
    <w:rsid w:val="00787136"/>
    <w:rsid w:val="007A2591"/>
    <w:rsid w:val="007C2846"/>
    <w:rsid w:val="007C5550"/>
    <w:rsid w:val="007D11C7"/>
    <w:rsid w:val="007E45BA"/>
    <w:rsid w:val="007E65D7"/>
    <w:rsid w:val="007F7E24"/>
    <w:rsid w:val="00817E07"/>
    <w:rsid w:val="008628A0"/>
    <w:rsid w:val="00872A48"/>
    <w:rsid w:val="0088037A"/>
    <w:rsid w:val="00880B9E"/>
    <w:rsid w:val="00895698"/>
    <w:rsid w:val="008A2305"/>
    <w:rsid w:val="008A4AA8"/>
    <w:rsid w:val="008B1C2B"/>
    <w:rsid w:val="008C3997"/>
    <w:rsid w:val="008E318E"/>
    <w:rsid w:val="008F6EC8"/>
    <w:rsid w:val="0090456D"/>
    <w:rsid w:val="0091501A"/>
    <w:rsid w:val="00936FC9"/>
    <w:rsid w:val="00940ACD"/>
    <w:rsid w:val="009509F8"/>
    <w:rsid w:val="0096586D"/>
    <w:rsid w:val="00972FF4"/>
    <w:rsid w:val="00974A6F"/>
    <w:rsid w:val="009963EE"/>
    <w:rsid w:val="009A16FF"/>
    <w:rsid w:val="009B6F55"/>
    <w:rsid w:val="00A00475"/>
    <w:rsid w:val="00A34982"/>
    <w:rsid w:val="00A35B36"/>
    <w:rsid w:val="00A83493"/>
    <w:rsid w:val="00A84505"/>
    <w:rsid w:val="00A847B5"/>
    <w:rsid w:val="00A95D10"/>
    <w:rsid w:val="00AA5F7B"/>
    <w:rsid w:val="00AD086B"/>
    <w:rsid w:val="00AD2DB2"/>
    <w:rsid w:val="00AD34F6"/>
    <w:rsid w:val="00AD6212"/>
    <w:rsid w:val="00AE50F1"/>
    <w:rsid w:val="00AE7D66"/>
    <w:rsid w:val="00B011ED"/>
    <w:rsid w:val="00B03B57"/>
    <w:rsid w:val="00B24166"/>
    <w:rsid w:val="00B25E33"/>
    <w:rsid w:val="00B44C44"/>
    <w:rsid w:val="00B465BA"/>
    <w:rsid w:val="00B5246F"/>
    <w:rsid w:val="00B55239"/>
    <w:rsid w:val="00B641EB"/>
    <w:rsid w:val="00B725D7"/>
    <w:rsid w:val="00B73510"/>
    <w:rsid w:val="00B8286A"/>
    <w:rsid w:val="00BA1EA3"/>
    <w:rsid w:val="00BA4AA9"/>
    <w:rsid w:val="00BB06CC"/>
    <w:rsid w:val="00BD47D1"/>
    <w:rsid w:val="00BF5F0A"/>
    <w:rsid w:val="00C0549F"/>
    <w:rsid w:val="00C0625E"/>
    <w:rsid w:val="00C261B2"/>
    <w:rsid w:val="00C41E45"/>
    <w:rsid w:val="00C448F4"/>
    <w:rsid w:val="00C536B7"/>
    <w:rsid w:val="00C556D8"/>
    <w:rsid w:val="00C90078"/>
    <w:rsid w:val="00C93F2F"/>
    <w:rsid w:val="00CA47A0"/>
    <w:rsid w:val="00CD4BDB"/>
    <w:rsid w:val="00CF220A"/>
    <w:rsid w:val="00D10964"/>
    <w:rsid w:val="00D15FCC"/>
    <w:rsid w:val="00D2468E"/>
    <w:rsid w:val="00D2596A"/>
    <w:rsid w:val="00D27A00"/>
    <w:rsid w:val="00D37318"/>
    <w:rsid w:val="00D5142B"/>
    <w:rsid w:val="00D65063"/>
    <w:rsid w:val="00D67894"/>
    <w:rsid w:val="00DA27D7"/>
    <w:rsid w:val="00DB3903"/>
    <w:rsid w:val="00DC75CC"/>
    <w:rsid w:val="00DD2564"/>
    <w:rsid w:val="00DD50D3"/>
    <w:rsid w:val="00DE34B8"/>
    <w:rsid w:val="00DF6C62"/>
    <w:rsid w:val="00E122D1"/>
    <w:rsid w:val="00E3141B"/>
    <w:rsid w:val="00E45E3F"/>
    <w:rsid w:val="00E57958"/>
    <w:rsid w:val="00E61E0D"/>
    <w:rsid w:val="00E72D85"/>
    <w:rsid w:val="00E919F2"/>
    <w:rsid w:val="00EB25DF"/>
    <w:rsid w:val="00EB62EE"/>
    <w:rsid w:val="00EC7874"/>
    <w:rsid w:val="00ED1001"/>
    <w:rsid w:val="00ED6007"/>
    <w:rsid w:val="00ED6D0B"/>
    <w:rsid w:val="00EE0BCF"/>
    <w:rsid w:val="00EE1D8F"/>
    <w:rsid w:val="00EF0F00"/>
    <w:rsid w:val="00EF3040"/>
    <w:rsid w:val="00F0217F"/>
    <w:rsid w:val="00F040A2"/>
    <w:rsid w:val="00F22FA5"/>
    <w:rsid w:val="00F47135"/>
    <w:rsid w:val="00F6219B"/>
    <w:rsid w:val="00F83FD3"/>
    <w:rsid w:val="00F85926"/>
    <w:rsid w:val="00F963B8"/>
    <w:rsid w:val="00FC3AFC"/>
    <w:rsid w:val="00FD2EF0"/>
    <w:rsid w:val="00FF69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F99"/>
    <w:pPr>
      <w:spacing w:after="240"/>
    </w:pPr>
    <w:rPr>
      <w:rFonts w:ascii="Arial" w:hAnsi="Arial"/>
      <w:sz w:val="22"/>
      <w:lang w:val="en-US" w:eastAsia="en-US"/>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uiPriority w:val="99"/>
    <w:semiHidden/>
    <w:unhideWhenUsed/>
    <w:rsid w:val="00760333"/>
    <w:rPr>
      <w:rFonts w:ascii="Tahoma" w:hAnsi="Tahoma" w:cs="Tahoma"/>
      <w:sz w:val="16"/>
      <w:szCs w:val="16"/>
    </w:rPr>
  </w:style>
  <w:style w:type="character" w:customStyle="1" w:styleId="BalloonTextChar">
    <w:name w:val="Balloon Text Char"/>
    <w:link w:val="BalloonText"/>
    <w:uiPriority w:val="99"/>
    <w:semiHidden/>
    <w:rsid w:val="00760333"/>
    <w:rPr>
      <w:rFonts w:ascii="Tahoma" w:hAnsi="Tahoma" w:cs="Tahoma"/>
      <w:sz w:val="16"/>
      <w:szCs w:val="16"/>
      <w:lang w:val="en-US" w:eastAsia="en-US"/>
    </w:rPr>
  </w:style>
  <w:style w:type="paragraph" w:styleId="NormalWeb">
    <w:name w:val="Normal (Web)"/>
    <w:basedOn w:val="Normal"/>
    <w:uiPriority w:val="99"/>
    <w:unhideWhenUsed/>
    <w:rsid w:val="00E3141B"/>
    <w:pPr>
      <w:spacing w:after="60"/>
      <w:ind w:left="120" w:right="120"/>
    </w:pPr>
    <w:rPr>
      <w:sz w:val="24"/>
      <w:szCs w:val="24"/>
      <w:lang w:val="en-GB" w:eastAsia="en-GB"/>
    </w:rPr>
  </w:style>
  <w:style w:type="paragraph" w:styleId="ListParagraph">
    <w:name w:val="List Paragraph"/>
    <w:basedOn w:val="Normal"/>
    <w:uiPriority w:val="34"/>
    <w:qFormat/>
    <w:rsid w:val="008F6EC8"/>
    <w:pPr>
      <w:ind w:left="720"/>
    </w:pPr>
  </w:style>
  <w:style w:type="character" w:styleId="CommentReference">
    <w:name w:val="annotation reference"/>
    <w:uiPriority w:val="99"/>
    <w:semiHidden/>
    <w:unhideWhenUsed/>
    <w:rsid w:val="00467F93"/>
    <w:rPr>
      <w:sz w:val="16"/>
      <w:szCs w:val="16"/>
    </w:rPr>
  </w:style>
  <w:style w:type="paragraph" w:styleId="CommentText">
    <w:name w:val="annotation text"/>
    <w:basedOn w:val="Normal"/>
    <w:link w:val="CommentTextChar"/>
    <w:uiPriority w:val="99"/>
    <w:semiHidden/>
    <w:unhideWhenUsed/>
    <w:rsid w:val="00467F93"/>
  </w:style>
  <w:style w:type="character" w:customStyle="1" w:styleId="CommentTextChar">
    <w:name w:val="Comment Text Char"/>
    <w:link w:val="CommentText"/>
    <w:uiPriority w:val="99"/>
    <w:semiHidden/>
    <w:rsid w:val="00467F93"/>
    <w:rPr>
      <w:lang w:val="en-US" w:eastAsia="en-US"/>
    </w:rPr>
  </w:style>
  <w:style w:type="paragraph" w:styleId="CommentSubject">
    <w:name w:val="annotation subject"/>
    <w:basedOn w:val="CommentText"/>
    <w:next w:val="CommentText"/>
    <w:link w:val="CommentSubjectChar"/>
    <w:uiPriority w:val="99"/>
    <w:semiHidden/>
    <w:unhideWhenUsed/>
    <w:rsid w:val="00467F93"/>
    <w:rPr>
      <w:b/>
      <w:bCs/>
    </w:rPr>
  </w:style>
  <w:style w:type="character" w:customStyle="1" w:styleId="CommentSubjectChar">
    <w:name w:val="Comment Subject Char"/>
    <w:link w:val="CommentSubject"/>
    <w:uiPriority w:val="99"/>
    <w:semiHidden/>
    <w:rsid w:val="00467F93"/>
    <w:rPr>
      <w:b/>
      <w:bCs/>
      <w:lang w:val="en-US" w:eastAsia="en-US"/>
    </w:rPr>
  </w:style>
  <w:style w:type="paragraph" w:customStyle="1" w:styleId="Default">
    <w:name w:val="Default"/>
    <w:rsid w:val="00741B5B"/>
    <w:pPr>
      <w:autoSpaceDE w:val="0"/>
      <w:autoSpaceDN w:val="0"/>
      <w:adjustRightInd w:val="0"/>
    </w:pPr>
    <w:rPr>
      <w:rFonts w:ascii="Arial" w:hAnsi="Arial" w:cs="Arial"/>
      <w:color w:val="000000"/>
      <w:sz w:val="24"/>
      <w:szCs w:val="24"/>
    </w:rPr>
  </w:style>
  <w:style w:type="paragraph" w:styleId="NoSpacing">
    <w:name w:val="No Spacing"/>
    <w:uiPriority w:val="1"/>
    <w:qFormat/>
    <w:rsid w:val="008628A0"/>
    <w:rPr>
      <w:rFonts w:ascii="Arial" w:hAnsi="Arial"/>
      <w:sz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F99"/>
    <w:pPr>
      <w:spacing w:after="240"/>
    </w:pPr>
    <w:rPr>
      <w:rFonts w:ascii="Arial" w:hAnsi="Arial"/>
      <w:sz w:val="22"/>
      <w:lang w:val="en-US" w:eastAsia="en-US"/>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uiPriority w:val="99"/>
    <w:semiHidden/>
    <w:unhideWhenUsed/>
    <w:rsid w:val="00760333"/>
    <w:rPr>
      <w:rFonts w:ascii="Tahoma" w:hAnsi="Tahoma" w:cs="Tahoma"/>
      <w:sz w:val="16"/>
      <w:szCs w:val="16"/>
    </w:rPr>
  </w:style>
  <w:style w:type="character" w:customStyle="1" w:styleId="BalloonTextChar">
    <w:name w:val="Balloon Text Char"/>
    <w:link w:val="BalloonText"/>
    <w:uiPriority w:val="99"/>
    <w:semiHidden/>
    <w:rsid w:val="00760333"/>
    <w:rPr>
      <w:rFonts w:ascii="Tahoma" w:hAnsi="Tahoma" w:cs="Tahoma"/>
      <w:sz w:val="16"/>
      <w:szCs w:val="16"/>
      <w:lang w:val="en-US" w:eastAsia="en-US"/>
    </w:rPr>
  </w:style>
  <w:style w:type="paragraph" w:styleId="NormalWeb">
    <w:name w:val="Normal (Web)"/>
    <w:basedOn w:val="Normal"/>
    <w:uiPriority w:val="99"/>
    <w:unhideWhenUsed/>
    <w:rsid w:val="00E3141B"/>
    <w:pPr>
      <w:spacing w:after="60"/>
      <w:ind w:left="120" w:right="120"/>
    </w:pPr>
    <w:rPr>
      <w:sz w:val="24"/>
      <w:szCs w:val="24"/>
      <w:lang w:val="en-GB" w:eastAsia="en-GB"/>
    </w:rPr>
  </w:style>
  <w:style w:type="paragraph" w:styleId="ListParagraph">
    <w:name w:val="List Paragraph"/>
    <w:basedOn w:val="Normal"/>
    <w:uiPriority w:val="34"/>
    <w:qFormat/>
    <w:rsid w:val="008F6EC8"/>
    <w:pPr>
      <w:ind w:left="720"/>
    </w:pPr>
  </w:style>
  <w:style w:type="character" w:styleId="CommentReference">
    <w:name w:val="annotation reference"/>
    <w:uiPriority w:val="99"/>
    <w:semiHidden/>
    <w:unhideWhenUsed/>
    <w:rsid w:val="00467F93"/>
    <w:rPr>
      <w:sz w:val="16"/>
      <w:szCs w:val="16"/>
    </w:rPr>
  </w:style>
  <w:style w:type="paragraph" w:styleId="CommentText">
    <w:name w:val="annotation text"/>
    <w:basedOn w:val="Normal"/>
    <w:link w:val="CommentTextChar"/>
    <w:uiPriority w:val="99"/>
    <w:semiHidden/>
    <w:unhideWhenUsed/>
    <w:rsid w:val="00467F93"/>
  </w:style>
  <w:style w:type="character" w:customStyle="1" w:styleId="CommentTextChar">
    <w:name w:val="Comment Text Char"/>
    <w:link w:val="CommentText"/>
    <w:uiPriority w:val="99"/>
    <w:semiHidden/>
    <w:rsid w:val="00467F93"/>
    <w:rPr>
      <w:lang w:val="en-US" w:eastAsia="en-US"/>
    </w:rPr>
  </w:style>
  <w:style w:type="paragraph" w:styleId="CommentSubject">
    <w:name w:val="annotation subject"/>
    <w:basedOn w:val="CommentText"/>
    <w:next w:val="CommentText"/>
    <w:link w:val="CommentSubjectChar"/>
    <w:uiPriority w:val="99"/>
    <w:semiHidden/>
    <w:unhideWhenUsed/>
    <w:rsid w:val="00467F93"/>
    <w:rPr>
      <w:b/>
      <w:bCs/>
    </w:rPr>
  </w:style>
  <w:style w:type="character" w:customStyle="1" w:styleId="CommentSubjectChar">
    <w:name w:val="Comment Subject Char"/>
    <w:link w:val="CommentSubject"/>
    <w:uiPriority w:val="99"/>
    <w:semiHidden/>
    <w:rsid w:val="00467F93"/>
    <w:rPr>
      <w:b/>
      <w:bCs/>
      <w:lang w:val="en-US" w:eastAsia="en-US"/>
    </w:rPr>
  </w:style>
  <w:style w:type="paragraph" w:customStyle="1" w:styleId="Default">
    <w:name w:val="Default"/>
    <w:rsid w:val="00741B5B"/>
    <w:pPr>
      <w:autoSpaceDE w:val="0"/>
      <w:autoSpaceDN w:val="0"/>
      <w:adjustRightInd w:val="0"/>
    </w:pPr>
    <w:rPr>
      <w:rFonts w:ascii="Arial" w:hAnsi="Arial" w:cs="Arial"/>
      <w:color w:val="000000"/>
      <w:sz w:val="24"/>
      <w:szCs w:val="24"/>
    </w:rPr>
  </w:style>
  <w:style w:type="paragraph" w:styleId="NoSpacing">
    <w:name w:val="No Spacing"/>
    <w:uiPriority w:val="1"/>
    <w:qFormat/>
    <w:rsid w:val="008628A0"/>
    <w:rPr>
      <w:rFonts w:ascii="Arial" w:hAnsi="Arial"/>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247884">
      <w:marLeft w:val="0"/>
      <w:marRight w:val="0"/>
      <w:marTop w:val="0"/>
      <w:marBottom w:val="0"/>
      <w:divBdr>
        <w:top w:val="none" w:sz="0" w:space="0" w:color="auto"/>
        <w:left w:val="none" w:sz="0" w:space="0" w:color="auto"/>
        <w:bottom w:val="none" w:sz="0" w:space="0" w:color="auto"/>
        <w:right w:val="none" w:sz="0" w:space="0" w:color="auto"/>
      </w:divBdr>
      <w:divsChild>
        <w:div w:id="1864007354">
          <w:marLeft w:val="0"/>
          <w:marRight w:val="0"/>
          <w:marTop w:val="0"/>
          <w:marBottom w:val="0"/>
          <w:divBdr>
            <w:top w:val="none" w:sz="0" w:space="0" w:color="auto"/>
            <w:left w:val="none" w:sz="0" w:space="0" w:color="auto"/>
            <w:bottom w:val="none" w:sz="0" w:space="0" w:color="auto"/>
            <w:right w:val="none" w:sz="0" w:space="0" w:color="auto"/>
          </w:divBdr>
        </w:div>
      </w:divsChild>
    </w:div>
    <w:div w:id="1827236363">
      <w:bodyDiv w:val="1"/>
      <w:marLeft w:val="0"/>
      <w:marRight w:val="0"/>
      <w:marTop w:val="0"/>
      <w:marBottom w:val="0"/>
      <w:divBdr>
        <w:top w:val="none" w:sz="0" w:space="0" w:color="auto"/>
        <w:left w:val="none" w:sz="0" w:space="0" w:color="auto"/>
        <w:bottom w:val="none" w:sz="0" w:space="0" w:color="auto"/>
        <w:right w:val="none" w:sz="0" w:space="0" w:color="auto"/>
      </w:divBdr>
      <w:divsChild>
        <w:div w:id="1851286715">
          <w:marLeft w:val="0"/>
          <w:marRight w:val="0"/>
          <w:marTop w:val="0"/>
          <w:marBottom w:val="0"/>
          <w:divBdr>
            <w:top w:val="none" w:sz="0" w:space="0" w:color="auto"/>
            <w:left w:val="none" w:sz="0" w:space="0" w:color="auto"/>
            <w:bottom w:val="none" w:sz="0" w:space="0" w:color="auto"/>
            <w:right w:val="none" w:sz="0" w:space="0" w:color="auto"/>
          </w:divBdr>
          <w:divsChild>
            <w:div w:id="2018076365">
              <w:marLeft w:val="0"/>
              <w:marRight w:val="0"/>
              <w:marTop w:val="0"/>
              <w:marBottom w:val="0"/>
              <w:divBdr>
                <w:top w:val="none" w:sz="0" w:space="0" w:color="auto"/>
                <w:left w:val="none" w:sz="0" w:space="0" w:color="auto"/>
                <w:bottom w:val="none" w:sz="0" w:space="0" w:color="auto"/>
                <w:right w:val="none" w:sz="0" w:space="0" w:color="auto"/>
              </w:divBdr>
              <w:divsChild>
                <w:div w:id="875894358">
                  <w:marLeft w:val="0"/>
                  <w:marRight w:val="0"/>
                  <w:marTop w:val="0"/>
                  <w:marBottom w:val="0"/>
                  <w:divBdr>
                    <w:top w:val="none" w:sz="0" w:space="0" w:color="auto"/>
                    <w:left w:val="none" w:sz="0" w:space="0" w:color="auto"/>
                    <w:bottom w:val="none" w:sz="0" w:space="0" w:color="auto"/>
                    <w:right w:val="none" w:sz="0" w:space="0" w:color="auto"/>
                  </w:divBdr>
                  <w:divsChild>
                    <w:div w:id="754479230">
                      <w:marLeft w:val="0"/>
                      <w:marRight w:val="0"/>
                      <w:marTop w:val="0"/>
                      <w:marBottom w:val="0"/>
                      <w:divBdr>
                        <w:top w:val="none" w:sz="0" w:space="0" w:color="auto"/>
                        <w:left w:val="none" w:sz="0" w:space="0" w:color="auto"/>
                        <w:bottom w:val="none" w:sz="0" w:space="0" w:color="auto"/>
                        <w:right w:val="none" w:sz="0" w:space="0" w:color="auto"/>
                      </w:divBdr>
                      <w:divsChild>
                        <w:div w:id="40641533">
                          <w:marLeft w:val="0"/>
                          <w:marRight w:val="0"/>
                          <w:marTop w:val="0"/>
                          <w:marBottom w:val="0"/>
                          <w:divBdr>
                            <w:top w:val="none" w:sz="0" w:space="0" w:color="auto"/>
                            <w:left w:val="none" w:sz="0" w:space="0" w:color="auto"/>
                            <w:bottom w:val="none" w:sz="0" w:space="0" w:color="auto"/>
                            <w:right w:val="none" w:sz="0" w:space="0" w:color="auto"/>
                          </w:divBdr>
                          <w:divsChild>
                            <w:div w:id="712580345">
                              <w:marLeft w:val="0"/>
                              <w:marRight w:val="0"/>
                              <w:marTop w:val="0"/>
                              <w:marBottom w:val="0"/>
                              <w:divBdr>
                                <w:top w:val="none" w:sz="0" w:space="0" w:color="auto"/>
                                <w:left w:val="none" w:sz="0" w:space="0" w:color="auto"/>
                                <w:bottom w:val="none" w:sz="0" w:space="0" w:color="auto"/>
                                <w:right w:val="none" w:sz="0" w:space="0" w:color="auto"/>
                              </w:divBdr>
                              <w:divsChild>
                                <w:div w:id="92088958">
                                  <w:marLeft w:val="0"/>
                                  <w:marRight w:val="0"/>
                                  <w:marTop w:val="0"/>
                                  <w:marBottom w:val="0"/>
                                  <w:divBdr>
                                    <w:top w:val="none" w:sz="0" w:space="0" w:color="auto"/>
                                    <w:left w:val="none" w:sz="0" w:space="0" w:color="auto"/>
                                    <w:bottom w:val="none" w:sz="0" w:space="0" w:color="auto"/>
                                    <w:right w:val="none" w:sz="0" w:space="0" w:color="auto"/>
                                  </w:divBdr>
                                  <w:divsChild>
                                    <w:div w:id="58577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807113">
      <w:bodyDiv w:val="1"/>
      <w:marLeft w:val="0"/>
      <w:marRight w:val="0"/>
      <w:marTop w:val="0"/>
      <w:marBottom w:val="0"/>
      <w:divBdr>
        <w:top w:val="none" w:sz="0" w:space="0" w:color="auto"/>
        <w:left w:val="none" w:sz="0" w:space="0" w:color="auto"/>
        <w:bottom w:val="none" w:sz="0" w:space="0" w:color="auto"/>
        <w:right w:val="none" w:sz="0" w:space="0" w:color="auto"/>
      </w:divBdr>
      <w:divsChild>
        <w:div w:id="716588200">
          <w:marLeft w:val="0"/>
          <w:marRight w:val="0"/>
          <w:marTop w:val="0"/>
          <w:marBottom w:val="0"/>
          <w:divBdr>
            <w:top w:val="none" w:sz="0" w:space="0" w:color="auto"/>
            <w:left w:val="none" w:sz="0" w:space="0" w:color="auto"/>
            <w:bottom w:val="none" w:sz="0" w:space="0" w:color="auto"/>
            <w:right w:val="none" w:sz="0" w:space="0" w:color="auto"/>
          </w:divBdr>
          <w:divsChild>
            <w:div w:id="737216560">
              <w:marLeft w:val="0"/>
              <w:marRight w:val="0"/>
              <w:marTop w:val="0"/>
              <w:marBottom w:val="0"/>
              <w:divBdr>
                <w:top w:val="none" w:sz="0" w:space="0" w:color="auto"/>
                <w:left w:val="none" w:sz="0" w:space="0" w:color="auto"/>
                <w:bottom w:val="none" w:sz="0" w:space="0" w:color="auto"/>
                <w:right w:val="none" w:sz="0" w:space="0" w:color="auto"/>
              </w:divBdr>
              <w:divsChild>
                <w:div w:id="159541533">
                  <w:marLeft w:val="0"/>
                  <w:marRight w:val="0"/>
                  <w:marTop w:val="0"/>
                  <w:marBottom w:val="0"/>
                  <w:divBdr>
                    <w:top w:val="none" w:sz="0" w:space="0" w:color="auto"/>
                    <w:left w:val="none" w:sz="0" w:space="0" w:color="auto"/>
                    <w:bottom w:val="none" w:sz="0" w:space="0" w:color="auto"/>
                    <w:right w:val="none" w:sz="0" w:space="0" w:color="auto"/>
                  </w:divBdr>
                  <w:divsChild>
                    <w:div w:id="43605239">
                      <w:marLeft w:val="0"/>
                      <w:marRight w:val="0"/>
                      <w:marTop w:val="0"/>
                      <w:marBottom w:val="0"/>
                      <w:divBdr>
                        <w:top w:val="none" w:sz="0" w:space="0" w:color="auto"/>
                        <w:left w:val="none" w:sz="0" w:space="0" w:color="auto"/>
                        <w:bottom w:val="none" w:sz="0" w:space="0" w:color="auto"/>
                        <w:right w:val="none" w:sz="0" w:space="0" w:color="auto"/>
                      </w:divBdr>
                      <w:divsChild>
                        <w:div w:id="95834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2976659">
      <w:bodyDiv w:val="1"/>
      <w:marLeft w:val="0"/>
      <w:marRight w:val="0"/>
      <w:marTop w:val="0"/>
      <w:marBottom w:val="0"/>
      <w:divBdr>
        <w:top w:val="none" w:sz="0" w:space="0" w:color="auto"/>
        <w:left w:val="none" w:sz="0" w:space="0" w:color="auto"/>
        <w:bottom w:val="none" w:sz="0" w:space="0" w:color="auto"/>
        <w:right w:val="none" w:sz="0" w:space="0" w:color="auto"/>
      </w:divBdr>
      <w:divsChild>
        <w:div w:id="1863936553">
          <w:marLeft w:val="806"/>
          <w:marRight w:val="0"/>
          <w:marTop w:val="96"/>
          <w:marBottom w:val="0"/>
          <w:divBdr>
            <w:top w:val="none" w:sz="0" w:space="0" w:color="auto"/>
            <w:left w:val="none" w:sz="0" w:space="0" w:color="auto"/>
            <w:bottom w:val="none" w:sz="0" w:space="0" w:color="auto"/>
            <w:right w:val="none" w:sz="0" w:space="0" w:color="auto"/>
          </w:divBdr>
        </w:div>
        <w:div w:id="2017269974">
          <w:marLeft w:val="806"/>
          <w:marRight w:val="0"/>
          <w:marTop w:val="96"/>
          <w:marBottom w:val="0"/>
          <w:divBdr>
            <w:top w:val="none" w:sz="0" w:space="0" w:color="auto"/>
            <w:left w:val="none" w:sz="0" w:space="0" w:color="auto"/>
            <w:bottom w:val="none" w:sz="0" w:space="0" w:color="auto"/>
            <w:right w:val="none" w:sz="0" w:space="0" w:color="auto"/>
          </w:divBdr>
        </w:div>
        <w:div w:id="1676961327">
          <w:marLeft w:val="806"/>
          <w:marRight w:val="0"/>
          <w:marTop w:val="96"/>
          <w:marBottom w:val="0"/>
          <w:divBdr>
            <w:top w:val="none" w:sz="0" w:space="0" w:color="auto"/>
            <w:left w:val="none" w:sz="0" w:space="0" w:color="auto"/>
            <w:bottom w:val="none" w:sz="0" w:space="0" w:color="auto"/>
            <w:right w:val="none" w:sz="0" w:space="0" w:color="auto"/>
          </w:divBdr>
        </w:div>
        <w:div w:id="844132973">
          <w:marLeft w:val="806"/>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0148B-9A25-4D44-B368-EE76833DD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1329</Words>
  <Characters>7581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JOB DESCRIPTION</vt:lpstr>
    </vt:vector>
  </TitlesOfParts>
  <Company>HayGroup, Inc.</Company>
  <LinksUpToDate>false</LinksUpToDate>
  <CharactersWithSpaces>8893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Jeanne Clements</dc:creator>
  <cp:lastModifiedBy>Bernice Johnson</cp:lastModifiedBy>
  <cp:revision>2</cp:revision>
  <cp:lastPrinted>2018-03-12T15:18:00Z</cp:lastPrinted>
  <dcterms:created xsi:type="dcterms:W3CDTF">2018-06-08T11:46:00Z</dcterms:created>
  <dcterms:modified xsi:type="dcterms:W3CDTF">2018-06-08T11:46:00Z</dcterms:modified>
</cp:coreProperties>
</file>